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5" w:name="curriculum-vitae"/>
    <w:p>
      <w:pPr>
        <w:pStyle w:val="Heading1"/>
      </w:pPr>
      <w:r>
        <w:t xml:space="preserve">Curriculum Vitae</w:t>
      </w:r>
    </w:p>
    <w:bookmarkStart w:id="34" w:name="medical-researcher-in-brazil-são-paulo"/>
    <w:p>
      <w:pPr>
        <w:pStyle w:val="Heading2"/>
      </w:pPr>
      <w:r>
        <w:t xml:space="preserve">Medical Researcher in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Ana Maria Silva</w:t>
      </w:r>
    </w:p>
    <w:p>
      <w:pPr>
        <w:pStyle w:val="BodyText"/>
      </w:pPr>
      <w:r>
        <w:rPr>
          <w:bCs/>
          <w:b/>
        </w:rPr>
        <w:t xml:space="preserve">Email:</w:t>
      </w:r>
      <w:r>
        <w:t xml:space="preserve"> </w:t>
      </w:r>
      <w:r>
        <w:t xml:space="preserve">anamaria.silva@researcher.br</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Rua das Flores, 456, São Paulo, Brazil</w:t>
      </w:r>
    </w:p>
    <w:bookmarkEnd w:id="20"/>
    <w:bookmarkStart w:id="21" w:name="professional-summary"/>
    <w:p>
      <w:pPr>
        <w:pStyle w:val="Heading3"/>
      </w:pPr>
      <w:r>
        <w:t xml:space="preserve">Professional Summary</w:t>
      </w:r>
    </w:p>
    <w:p>
      <w:pPr>
        <w:pStyle w:val="FirstParagraph"/>
      </w:pPr>
      <w:r>
        <w:t xml:space="preserve">Medical Researcher with over 10 years of experience in biomedical research and public health initiatives in Brazil São Paulo. Proven expertise in designing and executing clinical trials, analyzing epidemiological data, and publishing peer-reviewed studies. Committed to advancing medical innovation through collaborative research projects across academic institutions and healthcare organizations in Brazil.</w:t>
      </w:r>
    </w:p>
    <w:bookmarkEnd w:id="21"/>
    <w:bookmarkStart w:id="22" w:name="education"/>
    <w:p>
      <w:pPr>
        <w:pStyle w:val="Heading3"/>
      </w:pPr>
      <w:r>
        <w:t xml:space="preserve">Education</w:t>
      </w:r>
    </w:p>
    <w:p>
      <w:pPr>
        <w:pStyle w:val="FirstParagraph"/>
      </w:pPr>
      <w:r>
        <w:rPr>
          <w:bCs/>
          <w:b/>
        </w:rPr>
        <w:t xml:space="preserve">PhD in Biomedical Sciences</w:t>
      </w:r>
      <w:r>
        <w:t xml:space="preserve">, Universidade de São Paulo (USP), São Paulo, Brazil</w:t>
      </w:r>
      <w:r>
        <w:br/>
      </w:r>
      <w:r>
        <w:t xml:space="preserve">Thesis: "Impact of Infectious Diseases on Urban Populations in Brazil" (2015)</w:t>
      </w:r>
    </w:p>
    <w:p>
      <w:pPr>
        <w:pStyle w:val="BodyText"/>
      </w:pPr>
      <w:r>
        <w:rPr>
          <w:bCs/>
          <w:b/>
        </w:rPr>
        <w:t xml:space="preserve">MSc in Public Health</w:t>
      </w:r>
      <w:r>
        <w:t xml:space="preserve">, Faculdade de Saúde Pública da USP, São Paulo, Brazil</w:t>
      </w:r>
      <w:r>
        <w:br/>
      </w:r>
      <w:r>
        <w:t xml:space="preserve">Research Focus: Maternal and Child Health Policies in Developing Countries (2010)</w:t>
      </w:r>
    </w:p>
    <w:p>
      <w:pPr>
        <w:pStyle w:val="BodyText"/>
      </w:pPr>
      <w:r>
        <w:rPr>
          <w:bCs/>
          <w:b/>
        </w:rPr>
        <w:t xml:space="preserve">BSc in Biology</w:t>
      </w:r>
      <w:r>
        <w:t xml:space="preserve">, Universidade Estadual de Campinas (Unicamp), São Paulo, Brazil</w:t>
      </w:r>
      <w:r>
        <w:br/>
      </w:r>
      <w:r>
        <w:t xml:space="preserve">Specialization in Molecular Biology and Genetics (2007)</w:t>
      </w:r>
    </w:p>
    <w:bookmarkEnd w:id="22"/>
    <w:bookmarkStart w:id="26" w:name="work-experience"/>
    <w:p>
      <w:pPr>
        <w:pStyle w:val="Heading3"/>
      </w:pPr>
      <w:r>
        <w:t xml:space="preserve">Work Experience</w:t>
      </w:r>
    </w:p>
    <w:bookmarkStart w:id="23" w:name="senior-medical-researcher"/>
    <w:p>
      <w:pPr>
        <w:pStyle w:val="Heading4"/>
      </w:pPr>
      <w:r>
        <w:t xml:space="preserve">Senior Medical Researcher</w:t>
      </w:r>
    </w:p>
    <w:p>
      <w:pPr>
        <w:pStyle w:val="FirstParagraph"/>
      </w:pPr>
      <w:r>
        <w:rPr>
          <w:bCs/>
          <w:b/>
        </w:rPr>
        <w:t xml:space="preserve">Instituto Butantan, São Paulo, Brazil</w:t>
      </w:r>
      <w:r>
        <w:t xml:space="preserve"> </w:t>
      </w:r>
      <w:r>
        <w:t xml:space="preserve">| 2018 – Present</w:t>
      </w:r>
      <w:r>
        <w:br/>
      </w:r>
      <w:r>
        <w:t xml:space="preserve">- Led a team of 15 researchers in developing vaccines for dengue and zika viruses.</w:t>
      </w:r>
      <w:r>
        <w:br/>
      </w:r>
      <w:r>
        <w:t xml:space="preserve">- Collaborated with the Brazilian Ministry of Health to design clinical trials for infectious disease interventions.</w:t>
      </w:r>
      <w:r>
        <w:br/>
      </w:r>
      <w:r>
        <w:t xml:space="preserve">- Published 12 peer-reviewed articles in journals such as</w:t>
      </w:r>
      <w:r>
        <w:t xml:space="preserve"> </w:t>
      </w:r>
      <w:r>
        <w:rPr>
          <w:iCs/>
          <w:i/>
        </w:rPr>
        <w:t xml:space="preserve">Revista da Sociedade Brasileira de Medicina Tropical</w:t>
      </w:r>
      <w:r>
        <w:t xml:space="preserve"> </w:t>
      </w:r>
      <w:r>
        <w:t xml:space="preserve">and</w:t>
      </w:r>
      <w:r>
        <w:t xml:space="preserve"> </w:t>
      </w:r>
      <w:r>
        <w:rPr>
          <w:iCs/>
          <w:i/>
        </w:rPr>
        <w:t xml:space="preserve">Lancet Infectious Diseases</w:t>
      </w:r>
      <w:r>
        <w:t xml:space="preserve">.</w:t>
      </w:r>
    </w:p>
    <w:bookmarkEnd w:id="23"/>
    <w:bookmarkStart w:id="24" w:name="research-scientist"/>
    <w:p>
      <w:pPr>
        <w:pStyle w:val="Heading4"/>
      </w:pPr>
      <w:r>
        <w:t xml:space="preserve">Research Scientist</w:t>
      </w:r>
    </w:p>
    <w:p>
      <w:pPr>
        <w:pStyle w:val="FirstParagraph"/>
      </w:pPr>
      <w:r>
        <w:rPr>
          <w:bCs/>
          <w:b/>
        </w:rPr>
        <w:t xml:space="preserve">Hospital Albert Einstein, São Paulo, Brazil</w:t>
      </w:r>
      <w:r>
        <w:t xml:space="preserve"> </w:t>
      </w:r>
      <w:r>
        <w:t xml:space="preserve">| 2013 – 2018</w:t>
      </w:r>
      <w:r>
        <w:br/>
      </w:r>
      <w:r>
        <w:t xml:space="preserve">- Conducted longitudinal studies on cardiovascular diseases in urban populations.</w:t>
      </w:r>
      <w:r>
        <w:br/>
      </w:r>
      <w:r>
        <w:t xml:space="preserve">- Developed data analysis protocols using SPSS and R for large-scale health datasets.</w:t>
      </w:r>
      <w:r>
        <w:br/>
      </w:r>
      <w:r>
        <w:t xml:space="preserve">- Presented findings at the Brazilian Society of Cardiology annual conference.</w:t>
      </w:r>
    </w:p>
    <w:bookmarkEnd w:id="24"/>
    <w:bookmarkStart w:id="25" w:name="postdoctoral-fellow"/>
    <w:p>
      <w:pPr>
        <w:pStyle w:val="Heading4"/>
      </w:pPr>
      <w:r>
        <w:t xml:space="preserve">Postdoctoral Fellow</w:t>
      </w:r>
    </w:p>
    <w:p>
      <w:pPr>
        <w:pStyle w:val="FirstParagraph"/>
      </w:pPr>
      <w:r>
        <w:rPr>
          <w:bCs/>
          <w:b/>
        </w:rPr>
        <w:t xml:space="preserve">Universidade de São Paulo (USP), São Paulo, Brazil</w:t>
      </w:r>
      <w:r>
        <w:t xml:space="preserve"> </w:t>
      </w:r>
      <w:r>
        <w:t xml:space="preserve">| 2010 – 2013</w:t>
      </w:r>
      <w:r>
        <w:br/>
      </w:r>
      <w:r>
        <w:t xml:space="preserve">- Focused on genetic markers for cancer susceptibility in diverse Brazilian populations.</w:t>
      </w:r>
      <w:r>
        <w:br/>
      </w:r>
      <w:r>
        <w:t xml:space="preserve">- Co-authored a study on the role of epigenetics in breast cancer progression, published in</w:t>
      </w:r>
      <w:r>
        <w:t xml:space="preserve"> </w:t>
      </w:r>
      <w:r>
        <w:rPr>
          <w:iCs/>
          <w:i/>
        </w:rPr>
        <w:t xml:space="preserve">Nature Genetics</w:t>
      </w:r>
      <w:r>
        <w:t xml:space="preserve">.</w:t>
      </w:r>
    </w:p>
    <w:bookmarkEnd w:id="25"/>
    <w:bookmarkEnd w:id="26"/>
    <w:bookmarkStart w:id="27" w:name="research-projects"/>
    <w:p>
      <w:pPr>
        <w:pStyle w:val="Heading3"/>
      </w:pPr>
      <w:r>
        <w:t xml:space="preserve">Research Projects</w:t>
      </w:r>
    </w:p>
    <w:p>
      <w:pPr>
        <w:numPr>
          <w:ilvl w:val="0"/>
          <w:numId w:val="1001"/>
        </w:numPr>
        <w:pStyle w:val="Compact"/>
      </w:pPr>
      <w:r>
        <w:rPr>
          <w:bCs/>
          <w:b/>
        </w:rPr>
        <w:t xml:space="preserve">Project: "Epidemiological Surveillance of Malaria in the Amazon Region"</w:t>
      </w:r>
      <w:r>
        <w:br/>
      </w:r>
      <w:r>
        <w:t xml:space="preserve">Funded by the Brazilian Ministry of Health, 2021–2023. Developed a mobile app for real-time data collection in remote areas.</w:t>
      </w:r>
    </w:p>
    <w:p>
      <w:pPr>
        <w:numPr>
          <w:ilvl w:val="0"/>
          <w:numId w:val="1001"/>
        </w:numPr>
        <w:pStyle w:val="Compact"/>
      </w:pPr>
      <w:r>
        <w:rPr>
          <w:bCs/>
          <w:b/>
        </w:rPr>
        <w:t xml:space="preserve">Project: "Vaccine Efficacy Against Dengue in Urban Populations"</w:t>
      </w:r>
      <w:r>
        <w:br/>
      </w:r>
      <w:r>
        <w:t xml:space="preserve">Partnered with the World Health Organization (WHO) to evaluate a novel dengue vaccine candidate in São Paulo.</w:t>
      </w:r>
    </w:p>
    <w:p>
      <w:pPr>
        <w:numPr>
          <w:ilvl w:val="0"/>
          <w:numId w:val="1001"/>
        </w:numPr>
        <w:pStyle w:val="Compact"/>
      </w:pPr>
      <w:r>
        <w:rPr>
          <w:bCs/>
          <w:b/>
        </w:rPr>
        <w:t xml:space="preserve">Project: "Mental Health Interventions for Low-Income Communities"</w:t>
      </w:r>
      <w:r>
        <w:br/>
      </w:r>
      <w:r>
        <w:t xml:space="preserve">Designed a community-based program to reduce depression rates among marginalized groups in São Paulo.</w:t>
      </w:r>
    </w:p>
    <w:bookmarkEnd w:id="27"/>
    <w:bookmarkStart w:id="28" w:name="publications"/>
    <w:p>
      <w:pPr>
        <w:pStyle w:val="Heading3"/>
      </w:pPr>
      <w:r>
        <w:t xml:space="preserve">Publications</w:t>
      </w:r>
    </w:p>
    <w:p>
      <w:pPr>
        <w:numPr>
          <w:ilvl w:val="0"/>
          <w:numId w:val="1002"/>
        </w:numPr>
        <w:pStyle w:val="Compact"/>
      </w:pPr>
      <w:r>
        <w:t xml:space="preserve">Silva, A. M., et al. (2022). "Genetic Diversity of Zika Virus in Brazil: Implications for Vaccine Development." *Revista da Sociedade Brasileira de Medicina Tropical*, 55(3), 112–118.</w:t>
      </w:r>
    </w:p>
    <w:p>
      <w:pPr>
        <w:numPr>
          <w:ilvl w:val="0"/>
          <w:numId w:val="1002"/>
        </w:numPr>
        <w:pStyle w:val="Compact"/>
      </w:pPr>
      <w:r>
        <w:t xml:space="preserve">Silva, A. M., et al. (2020). "Cardiovascular Risk Factors in São Paulo: A Cross-Sectional Study." *Journal of Public Health Research*, 9(2), 45–53.</w:t>
      </w:r>
    </w:p>
    <w:p>
      <w:pPr>
        <w:numPr>
          <w:ilvl w:val="0"/>
          <w:numId w:val="1002"/>
        </w:numPr>
        <w:pStyle w:val="Compact"/>
      </w:pPr>
      <w:r>
        <w:t xml:space="preserve">Silva, A. M., et al. (2018). "Epigenetic Markers for Early Cancer Detection in Brazilian Populations." *Nature Genetics*, 50(7), 987–993.</w:t>
      </w:r>
    </w:p>
    <w:bookmarkEnd w:id="28"/>
    <w:bookmarkStart w:id="29" w:name="professional-affiliations"/>
    <w:p>
      <w:pPr>
        <w:pStyle w:val="Heading3"/>
      </w:pPr>
      <w:r>
        <w:t xml:space="preserve">Professional Affiliations</w:t>
      </w:r>
    </w:p>
    <w:p>
      <w:pPr>
        <w:pStyle w:val="FirstParagraph"/>
      </w:pPr>
      <w:r>
        <w:rPr>
          <w:bCs/>
          <w:b/>
        </w:rPr>
        <w:t xml:space="preserve">Brazilian Society of Clinical Research (SBCR)</w:t>
      </w:r>
      <w:r>
        <w:t xml:space="preserve"> </w:t>
      </w:r>
      <w:r>
        <w:t xml:space="preserve">| Member since 2015</w:t>
      </w:r>
      <w:r>
        <w:br/>
      </w:r>
      <w:r>
        <w:rPr>
          <w:bCs/>
          <w:b/>
        </w:rPr>
        <w:t xml:space="preserve">American Society for Microbiology (ASM)</w:t>
      </w:r>
      <w:r>
        <w:t xml:space="preserve"> </w:t>
      </w:r>
      <w:r>
        <w:t xml:space="preserve">| Member since 2017</w:t>
      </w:r>
      <w:r>
        <w:br/>
      </w:r>
      <w:r>
        <w:rPr>
          <w:bCs/>
          <w:b/>
        </w:rPr>
        <w:t xml:space="preserve">Latin American Association of Public Health (ALASP)</w:t>
      </w:r>
      <w:r>
        <w:t xml:space="preserve"> </w:t>
      </w:r>
      <w:r>
        <w:t xml:space="preserve">| Active participant in annual conferences.</w:t>
      </w:r>
    </w:p>
    <w:bookmarkEnd w:id="29"/>
    <w:bookmarkStart w:id="30" w:name="technical-skills"/>
    <w:p>
      <w:pPr>
        <w:pStyle w:val="Heading3"/>
      </w:pPr>
      <w:r>
        <w:t xml:space="preserve">Technical Skills</w:t>
      </w:r>
    </w:p>
    <w:p>
      <w:pPr>
        <w:numPr>
          <w:ilvl w:val="0"/>
          <w:numId w:val="1003"/>
        </w:numPr>
        <w:pStyle w:val="Compact"/>
      </w:pPr>
      <w:r>
        <w:t xml:space="preserve">Laboratory Techniques: PCR, ELISA, Flow Cytometry</w:t>
      </w:r>
    </w:p>
    <w:p>
      <w:pPr>
        <w:numPr>
          <w:ilvl w:val="0"/>
          <w:numId w:val="1003"/>
        </w:numPr>
        <w:pStyle w:val="Compact"/>
      </w:pPr>
      <w:r>
        <w:t xml:space="preserve">Data Analysis: SPSS, R, Python (Pandas, NumPy)</w:t>
      </w:r>
    </w:p>
    <w:p>
      <w:pPr>
        <w:numPr>
          <w:ilvl w:val="0"/>
          <w:numId w:val="1003"/>
        </w:numPr>
        <w:pStyle w:val="Compact"/>
      </w:pPr>
      <w:r>
        <w:t xml:space="preserve">Software: Microsoft Office Suite (Excel advanced), LabVIEW</w:t>
      </w:r>
    </w:p>
    <w:p>
      <w:pPr>
        <w:numPr>
          <w:ilvl w:val="0"/>
          <w:numId w:val="1003"/>
        </w:numPr>
        <w:pStyle w:val="Compact"/>
      </w:pPr>
      <w:r>
        <w:t xml:space="preserve">Languages: Portuguese (native), English (fluent), Spanish (intermediate)</w:t>
      </w:r>
    </w:p>
    <w:bookmarkEnd w:id="30"/>
    <w:bookmarkStart w:id="31" w:name="certifications"/>
    <w:p>
      <w:pPr>
        <w:pStyle w:val="Heading3"/>
      </w:pPr>
      <w:r>
        <w:t xml:space="preserve">Certifications</w:t>
      </w:r>
    </w:p>
    <w:p>
      <w:pPr>
        <w:numPr>
          <w:ilvl w:val="0"/>
          <w:numId w:val="1004"/>
        </w:numPr>
        <w:pStyle w:val="Compact"/>
      </w:pPr>
      <w:r>
        <w:t xml:space="preserve">Good Clinical Practice (GCP) Certification, International Council for Harmonisation (ICH), 2019</w:t>
      </w:r>
    </w:p>
    <w:p>
      <w:pPr>
        <w:numPr>
          <w:ilvl w:val="0"/>
          <w:numId w:val="1004"/>
        </w:numPr>
        <w:pStyle w:val="Compact"/>
      </w:pPr>
      <w:r>
        <w:t xml:space="preserve">Certificate in Biostatistics, USP, 2017</w:t>
      </w:r>
    </w:p>
    <w:p>
      <w:pPr>
        <w:numPr>
          <w:ilvl w:val="0"/>
          <w:numId w:val="1004"/>
        </w:numPr>
        <w:pStyle w:val="Compact"/>
      </w:pPr>
      <w:r>
        <w:t xml:space="preserve">Advanced Training in Epidemiological Research Methods, São Paulo State Health Department, 2015</w:t>
      </w:r>
    </w:p>
    <w:bookmarkEnd w:id="31"/>
    <w:bookmarkStart w:id="32" w:name="awards-and-honors"/>
    <w:p>
      <w:pPr>
        <w:pStyle w:val="Heading3"/>
      </w:pPr>
      <w:r>
        <w:t xml:space="preserve">Awards and Honors</w:t>
      </w:r>
    </w:p>
    <w:p>
      <w:pPr>
        <w:numPr>
          <w:ilvl w:val="0"/>
          <w:numId w:val="1005"/>
        </w:numPr>
        <w:pStyle w:val="Compact"/>
      </w:pPr>
      <w:r>
        <w:t xml:space="preserve">Best Research Paper Award, Brazilian Society of Clinical Research (2021)</w:t>
      </w:r>
    </w:p>
    <w:p>
      <w:pPr>
        <w:numPr>
          <w:ilvl w:val="0"/>
          <w:numId w:val="1005"/>
        </w:numPr>
        <w:pStyle w:val="Compact"/>
      </w:pPr>
      <w:r>
        <w:t xml:space="preserve">Young Investigator Grant, Fundação de Amparo à Pesquisa do Estado de São Paulo (FAPESP), 2019</w:t>
      </w:r>
    </w:p>
    <w:p>
      <w:pPr>
        <w:numPr>
          <w:ilvl w:val="0"/>
          <w:numId w:val="1005"/>
        </w:numPr>
        <w:pStyle w:val="Compact"/>
      </w:pPr>
      <w:r>
        <w:t xml:space="preserve">National Public Health Innovation Prize, Ministry of Health, Brazil (2017)</w:t>
      </w:r>
    </w:p>
    <w:bookmarkEnd w:id="32"/>
    <w:bookmarkStart w:id="33" w:name="references"/>
    <w:p>
      <w:pPr>
        <w:pStyle w:val="Heading3"/>
      </w:pPr>
      <w:r>
        <w:t xml:space="preserve">References</w:t>
      </w:r>
    </w:p>
    <w:p>
      <w:pPr>
        <w:pStyle w:val="FirstParagraph"/>
      </w:pPr>
      <w:r>
        <w:t xml:space="preserve">Available upon request. Contact Dr. Ana Maria Silva at anamaria.silva@researcher.br.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2025-12-10T08:46:40Z</dcterms:created>
  <dcterms:modified xsi:type="dcterms:W3CDTF">2025-12-10T08:46:40Z</dcterms:modified>
</cp:coreProperties>
</file>

<file path=docProps/custom.xml><?xml version="1.0" encoding="utf-8"?>
<Properties xmlns="http://schemas.openxmlformats.org/officeDocument/2006/custom-properties" xmlns:vt="http://schemas.openxmlformats.org/officeDocument/2006/docPropsVTypes"/>
</file>