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edical-researcher-in-italy-rome"/>
    <w:p>
      <w:pPr>
        <w:pStyle w:val="Heading2"/>
      </w:pPr>
      <w:r>
        <w:t xml:space="preserve">Medical Researcher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a strong background in biomedical sciences and clinical research. Specialized in advancing medical knowledge through innovative studies, with a focus on [specific field, e.g., oncology, infectious diseases, or molecular biology]. Proven expertise in designing and executing research projects, analyzing complex data sets, and publishing findings in peer-reviewed journals. Committed to contributing to the healthcare advancements of Italy Rome through collaboration with local institutions and international networks.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science-in-medical-sciences"/>
    <w:p>
      <w:pPr>
        <w:pStyle w:val="Heading4"/>
      </w:pPr>
      <w:r>
        <w:t xml:space="preserve">Bachelor of Science in Medical Sciences</w:t>
      </w:r>
    </w:p>
    <w:p>
      <w:pPr>
        <w:pStyle w:val="FirstParagraph"/>
      </w:pPr>
      <w:r>
        <w:rPr>
          <w:bCs/>
          <w:b/>
        </w:rPr>
        <w:t xml:space="preserve">Sapienza University of Rome</w:t>
      </w:r>
      <w:r>
        <w:t xml:space="preserve">, Italy</w:t>
      </w:r>
      <w:r>
        <w:br/>
      </w:r>
      <w:r>
        <w:t xml:space="preserve">Graduated: [Year]</w:t>
      </w:r>
    </w:p>
    <w:bookmarkEnd w:id="22"/>
    <w:bookmarkStart w:id="23" w:name="msc-in-biomedical-research"/>
    <w:p>
      <w:pPr>
        <w:pStyle w:val="Heading4"/>
      </w:pPr>
      <w:r>
        <w:t xml:space="preserve">MSc in Biomedical Research</w:t>
      </w:r>
    </w:p>
    <w:p>
      <w:pPr>
        <w:pStyle w:val="FirstParagraph"/>
      </w:pPr>
      <w:r>
        <w:rPr>
          <w:bCs/>
          <w:b/>
        </w:rPr>
        <w:t xml:space="preserve">University of Naples Federico II</w:t>
      </w:r>
      <w:r>
        <w:t xml:space="preserve">, Italy</w:t>
      </w:r>
      <w:r>
        <w:br/>
      </w:r>
      <w:r>
        <w:t xml:space="preserve">Graduated: [Year]</w:t>
      </w:r>
    </w:p>
    <w:bookmarkEnd w:id="23"/>
    <w:bookmarkStart w:id="24" w:name="phd-in-molecular-medicine"/>
    <w:p>
      <w:pPr>
        <w:pStyle w:val="Heading4"/>
      </w:pPr>
      <w:r>
        <w:t xml:space="preserve">PhD in Molecular Medicine</w:t>
      </w:r>
    </w:p>
    <w:p>
      <w:pPr>
        <w:pStyle w:val="FirstParagraph"/>
      </w:pPr>
      <w:r>
        <w:rPr>
          <w:bCs/>
          <w:b/>
        </w:rPr>
        <w:t xml:space="preserve">Sapienza University of Rome</w:t>
      </w:r>
      <w:r>
        <w:t xml:space="preserve">, Italy</w:t>
      </w:r>
      <w:r>
        <w:br/>
      </w:r>
      <w:r>
        <w:t xml:space="preserve">Dissertation: "[Title of Thesis]"</w:t>
      </w:r>
      <w:r>
        <w:br/>
      </w:r>
      <w:r>
        <w:t xml:space="preserve">Completed: [Year]</w:t>
      </w:r>
    </w:p>
    <w:bookmarkEnd w:id="24"/>
    <w:bookmarkEnd w:id="25"/>
    <w:bookmarkStart w:id="29" w:name="research-experience"/>
    <w:p>
      <w:pPr>
        <w:pStyle w:val="Heading3"/>
      </w:pPr>
      <w:r>
        <w:t xml:space="preserve">Research Experience</w:t>
      </w:r>
    </w:p>
    <w:bookmarkStart w:id="26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Institute of Biomedical Research, Sapienza University of Rome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studies on [specific research topic, e.g., "genetic factors in neurodegenerative diseases"], collaborating with clinicians at Policlinico Umberto I.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high-impact journals, including [Journal Name].</w:t>
      </w:r>
    </w:p>
    <w:p>
      <w:pPr>
        <w:numPr>
          <w:ilvl w:val="0"/>
          <w:numId w:val="1001"/>
        </w:numPr>
        <w:pStyle w:val="Compact"/>
      </w:pPr>
      <w:r>
        <w:t xml:space="preserve">Managed a team of 5 researchers to analyze clinical trials data for [specific project], contributing to the development of targeted therapies.</w:t>
      </w:r>
    </w:p>
    <w:bookmarkEnd w:id="26"/>
    <w:bookmarkStart w:id="27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European Molecular Biology Laboratory (EMBL), Rome Unit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[specific area, e.g., "microbiome interactions in autoimmune disorders"], utilizing advanced sequencing technologies.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Congress of Immunology in Rome (2023).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and European institutions to secure funding for a 5-year research grant on [project name].</w:t>
      </w:r>
    </w:p>
    <w:bookmarkEnd w:id="27"/>
    <w:bookmarkStart w:id="28" w:name="medical-researcher-clinical-trials-unit"/>
    <w:p>
      <w:pPr>
        <w:pStyle w:val="Heading4"/>
      </w:pPr>
      <w:r>
        <w:t xml:space="preserve">Medical Researcher, Clinical Trials Unit</w:t>
      </w:r>
    </w:p>
    <w:p>
      <w:pPr>
        <w:pStyle w:val="FirstParagraph"/>
      </w:pPr>
      <w:r>
        <w:rPr>
          <w:bCs/>
          <w:b/>
        </w:rPr>
        <w:t xml:space="preserve">Ospedale Sant'Andrea, Rome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executed protocols for Phase II clinical trials on [specific drug or treatment], ensuring compliance with Italian regulatory standards.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and interpretation of trial outcomes, contributing to the approval of a novel therapy by AIFA (Italian Medicines Agency).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healthcare professionals in Rome, emphasizing evidence-based practices in [specific medical field].</w:t>
      </w:r>
    </w:p>
    <w:bookmarkEnd w:id="28"/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 Name], [Title of Paper], "</w:t>
      </w:r>
      <w:r>
        <w:rPr>
          <w:iCs/>
          <w:i/>
        </w:rPr>
        <w:t xml:space="preserve">Journal Name</w:t>
      </w:r>
      <w:r>
        <w:t xml:space="preserve">", [Year]. DOI: [DOI Link]</w:t>
      </w:r>
    </w:p>
    <w:p>
      <w:pPr>
        <w:numPr>
          <w:ilvl w:val="0"/>
          <w:numId w:val="1004"/>
        </w:numPr>
        <w:pStyle w:val="Compact"/>
      </w:pPr>
      <w:r>
        <w:t xml:space="preserve">[Author Name], [Title of Paper], "</w:t>
      </w:r>
      <w:r>
        <w:rPr>
          <w:iCs/>
          <w:i/>
        </w:rPr>
        <w:t xml:space="preserve">Italian Journal of Medical Research</w:t>
      </w:r>
      <w:r>
        <w:t xml:space="preserve">", [Year].</w:t>
      </w:r>
    </w:p>
    <w:p>
      <w:pPr>
        <w:numPr>
          <w:ilvl w:val="0"/>
          <w:numId w:val="1004"/>
        </w:numPr>
        <w:pStyle w:val="Compact"/>
      </w:pPr>
      <w:r>
        <w:t xml:space="preserve">[Author Name], "Advances in [Specific Field]",</w:t>
      </w:r>
      <w:r>
        <w:t xml:space="preserve"> </w:t>
      </w:r>
      <w:r>
        <w:rPr>
          <w:iCs/>
          <w:i/>
        </w:rPr>
        <w:t xml:space="preserve">Frontiers in Medicine</w:t>
      </w:r>
      <w:r>
        <w:t xml:space="preserve">, [Year].</w:t>
      </w:r>
    </w:p>
    <w:bookmarkEnd w:id="30"/>
    <w:bookmarkStart w:id="31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knowledge of molecular biology techniques (PCR, sequencing, ELISA).</w:t>
      </w:r>
    </w:p>
    <w:p>
      <w:pPr>
        <w:numPr>
          <w:ilvl w:val="0"/>
          <w:numId w:val="1005"/>
        </w:numPr>
        <w:pStyle w:val="Compact"/>
      </w:pPr>
      <w:r>
        <w:t xml:space="preserve">Proficiency in statistical software (SPSS, R, Python) for data analysis.</w:t>
      </w:r>
    </w:p>
    <w:p>
      <w:pPr>
        <w:numPr>
          <w:ilvl w:val="0"/>
          <w:numId w:val="1005"/>
        </w:numPr>
        <w:pStyle w:val="Compact"/>
      </w:pPr>
      <w:r>
        <w:t xml:space="preserve">Strong understanding of Italian healthcare regulations and clinical trial protocols.</w:t>
      </w:r>
    </w:p>
    <w:p>
      <w:pPr>
        <w:numPr>
          <w:ilvl w:val="0"/>
          <w:numId w:val="1005"/>
        </w:numPr>
        <w:pStyle w:val="Compact"/>
      </w:pPr>
      <w:r>
        <w:t xml:space="preserve">Critical thinking and problem-solving skills in complex medical research scenarios.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skills, with experience presenting at international conferences in Italy Rome.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Italian Society of Internal Medicine (SIMI)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Rome Biomedical Research Network</w:t>
      </w:r>
    </w:p>
    <w:p>
      <w:pPr>
        <w:numPr>
          <w:ilvl w:val="0"/>
          <w:numId w:val="1006"/>
        </w:numPr>
        <w:pStyle w:val="Compact"/>
      </w:pPr>
      <w:r>
        <w:t xml:space="preserve">Collaborator with the European Society for Clinical Microbiology and Infectious Diseases (ESCMID)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"GCP (Good Clinical Practice) Certification", "CEFR B2 in English"].</w:t>
      </w:r>
    </w:p>
    <w:p>
      <w:pPr>
        <w:pStyle w:val="BodyTex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International Conference on Medical Research (Rome, 2023), European Congress of Infectious Diseases (Rome, 2021).</w:t>
      </w:r>
    </w:p>
    <w:p>
      <w:pPr>
        <w:pStyle w:val="BodyText"/>
      </w:pPr>
      <w:r>
        <w:rPr>
          <w:bCs/>
          <w:b/>
        </w:rPr>
        <w:t xml:space="preserve">Honors and Awards:</w:t>
      </w:r>
      <w:r>
        <w:t xml:space="preserve"> </w:t>
      </w:r>
      <w:r>
        <w:t xml:space="preserve">[List any awards, e.g., "Best Poster Presentation at the Rome Biomedical Symposium 2022"].</w:t>
      </w:r>
    </w:p>
    <w:bookmarkEnd w:id="34"/>
    <w:p>
      <w:pPr>
        <w:pStyle w:val="BodyText"/>
      </w:pPr>
      <w:r>
        <w:t xml:space="preserve">This Curriculum Vitae is tailored for a Medical Researcher in Italy Rome, emphasizing local research contributions and international collaboration.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Italy Rome</dc:title>
  <dc:creator/>
  <dc:language>en</dc:language>
  <cp:keywords/>
  <dcterms:created xsi:type="dcterms:W3CDTF">2025-12-05T02:04:30Z</dcterms:created>
  <dcterms:modified xsi:type="dcterms:W3CDTF">2025-12-05T02:04:30Z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