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Nepal</w:t>
      </w:r>
      <w:r>
        <w:t xml:space="preserve"> </w:t>
      </w:r>
      <w:r>
        <w:t xml:space="preserve">Kathmandu</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I am a dedicated Medical Researcher with over [X years] of experience in conducting impactful research to address public health challenges in Nepal Kathmandu. My work focuses on improving healthcare outcomes through evidence-based solutions, particularly in areas such as infectious diseases, maternal and child health, and non-communicable diseases. As a resident of Kathmandu, I am deeply committed to advancing medical science within Nepal’s unique socio-cultural and geographical context. My expertise spans clinical trials, data analysis, grant writing, and collaboration with local institutions to drive innovation in healthcare.</w:t>
      </w:r>
    </w:p>
    <w:bookmarkEnd w:id="20"/>
    <w:bookmarkStart w:id="24" w:name="education"/>
    <w:p>
      <w:pPr>
        <w:pStyle w:val="Heading2"/>
      </w:pPr>
      <w:r>
        <w:t xml:space="preserve">Education</w:t>
      </w:r>
    </w:p>
    <w:bookmarkStart w:id="21" w:name="X90e70fec5241f46f2a4aa2ca0e649fea62ac460"/>
    <w:p>
      <w:pPr>
        <w:pStyle w:val="Heading3"/>
      </w:pPr>
      <w:r>
        <w:t xml:space="preserve">Bachelor of Medicine and Bachelor of Surgery (MBBS)</w:t>
      </w:r>
    </w:p>
    <w:p>
      <w:pPr>
        <w:pStyle w:val="FirstParagraph"/>
      </w:pPr>
      <w:r>
        <w:rPr>
          <w:bCs/>
          <w:b/>
        </w:rPr>
        <w:t xml:space="preserve">Tribhuvan University Institute of Medicine</w:t>
      </w:r>
      <w:r>
        <w:t xml:space="preserve">, Kathmandu, Nepal</w:t>
      </w:r>
      <w:r>
        <w:br/>
      </w:r>
      <w:r>
        <w:t xml:space="preserve">Graduated: [Year]</w:t>
      </w:r>
    </w:p>
    <w:bookmarkEnd w:id="21"/>
    <w:bookmarkStart w:id="22" w:name="masters-in-public-health-mph"/>
    <w:p>
      <w:pPr>
        <w:pStyle w:val="Heading3"/>
      </w:pPr>
      <w:r>
        <w:t xml:space="preserve">Masters in Public Health (MPH)</w:t>
      </w:r>
    </w:p>
    <w:p>
      <w:pPr>
        <w:pStyle w:val="FirstParagraph"/>
      </w:pPr>
      <w:r>
        <w:rPr>
          <w:bCs/>
          <w:b/>
        </w:rPr>
        <w:t xml:space="preserve">University of California, Los Angeles (UCLA)</w:t>
      </w:r>
      <w:r>
        <w:t xml:space="preserve">, United States</w:t>
      </w:r>
      <w:r>
        <w:br/>
      </w:r>
      <w:r>
        <w:t xml:space="preserve">Graduated: [Year]</w:t>
      </w:r>
    </w:p>
    <w:bookmarkEnd w:id="22"/>
    <w:bookmarkStart w:id="23" w:name="X34f85b0887d080991276b0f454a4c02fbe11122"/>
    <w:p>
      <w:pPr>
        <w:pStyle w:val="Heading3"/>
      </w:pPr>
      <w:r>
        <w:t xml:space="preserve">Doctor of Philosophy (PhD) in Medical Research</w:t>
      </w:r>
    </w:p>
    <w:p>
      <w:pPr>
        <w:pStyle w:val="FirstParagraph"/>
      </w:pPr>
      <w:r>
        <w:rPr>
          <w:bCs/>
          <w:b/>
        </w:rPr>
        <w:t xml:space="preserve">Kathmandu University School of Medical Sciences</w:t>
      </w:r>
      <w:r>
        <w:t xml:space="preserve">, Nepal</w:t>
      </w:r>
      <w:r>
        <w:br/>
      </w:r>
      <w:r>
        <w:t xml:space="preserve">Graduated: [Year]</w:t>
      </w:r>
    </w:p>
    <w:bookmarkEnd w:id="23"/>
    <w:bookmarkEnd w:id="24"/>
    <w:bookmarkStart w:id="28" w:name="professional-experience"/>
    <w:p>
      <w:pPr>
        <w:pStyle w:val="Heading2"/>
      </w:pPr>
      <w:r>
        <w:t xml:space="preserve">Professional Experience</w:t>
      </w:r>
    </w:p>
    <w:bookmarkStart w:id="25" w:name="medical-researcher"/>
    <w:p>
      <w:pPr>
        <w:pStyle w:val="Heading3"/>
      </w:pPr>
      <w:r>
        <w:t xml:space="preserve">Medical Researcher</w:t>
      </w:r>
    </w:p>
    <w:p>
      <w:pPr>
        <w:pStyle w:val="FirstParagraph"/>
      </w:pPr>
      <w:r>
        <w:rPr>
          <w:bCs/>
          <w:b/>
        </w:rPr>
        <w:t xml:space="preserve">Nepal Health Research Council (NHRC)</w:t>
      </w:r>
      <w:r>
        <w:t xml:space="preserve">, Kathmandu, Nepal</w:t>
      </w:r>
      <w:r>
        <w:br/>
      </w:r>
      <w:r>
        <w:t xml:space="preserve">[Year] – Present</w:t>
      </w:r>
    </w:p>
    <w:p>
      <w:pPr>
        <w:numPr>
          <w:ilvl w:val="0"/>
          <w:numId w:val="1001"/>
        </w:numPr>
        <w:pStyle w:val="Compact"/>
      </w:pPr>
      <w:r>
        <w:t xml:space="preserve">Lead research initiatives on malaria and dengue in collaboration with local health departments in Kathmandu Valley.</w:t>
      </w:r>
    </w:p>
    <w:p>
      <w:pPr>
        <w:numPr>
          <w:ilvl w:val="0"/>
          <w:numId w:val="1001"/>
        </w:numPr>
        <w:pStyle w:val="Compact"/>
      </w:pPr>
      <w:r>
        <w:t xml:space="preserve">Designed and implemented surveys to assess healthcare access disparities among marginalized communities in Nepal Kathmandu.</w:t>
      </w:r>
    </w:p>
    <w:p>
      <w:pPr>
        <w:numPr>
          <w:ilvl w:val="0"/>
          <w:numId w:val="1001"/>
        </w:numPr>
        <w:pStyle w:val="Compact"/>
      </w:pPr>
      <w:r>
        <w:t xml:space="preserve">Published peer-reviewed articles on infectious disease trends, contributing to national health policy development.</w:t>
      </w:r>
    </w:p>
    <w:bookmarkEnd w:id="25"/>
    <w:bookmarkStart w:id="26" w:name="research-fellow"/>
    <w:p>
      <w:pPr>
        <w:pStyle w:val="Heading3"/>
      </w:pPr>
      <w:r>
        <w:t xml:space="preserve">Research Fellow</w:t>
      </w:r>
    </w:p>
    <w:p>
      <w:pPr>
        <w:pStyle w:val="FirstParagraph"/>
      </w:pPr>
      <w:r>
        <w:rPr>
          <w:bCs/>
          <w:b/>
        </w:rPr>
        <w:t xml:space="preserve">Kathmandu Medical College</w:t>
      </w:r>
      <w:r>
        <w:t xml:space="preserve">, Kathmandu, Nepal</w:t>
      </w:r>
      <w:r>
        <w:br/>
      </w:r>
      <w:r>
        <w:t xml:space="preserve">[Year] – [Year]</w:t>
      </w:r>
    </w:p>
    <w:p>
      <w:pPr>
        <w:numPr>
          <w:ilvl w:val="0"/>
          <w:numId w:val="1002"/>
        </w:numPr>
        <w:pStyle w:val="Compact"/>
      </w:pPr>
      <w:r>
        <w:t xml:space="preserve">Conducted clinical trials on maternal nutrition interventions to reduce neonatal mortality rates in rural Nepal.</w:t>
      </w:r>
    </w:p>
    <w:p>
      <w:pPr>
        <w:numPr>
          <w:ilvl w:val="0"/>
          <w:numId w:val="1002"/>
        </w:numPr>
        <w:pStyle w:val="Compact"/>
      </w:pPr>
      <w:r>
        <w:t xml:space="preserve">Collaborated with international partners to secure funding for projects targeting non-communicable diseases in urban populations.</w:t>
      </w:r>
    </w:p>
    <w:p>
      <w:pPr>
        <w:numPr>
          <w:ilvl w:val="0"/>
          <w:numId w:val="1002"/>
        </w:numPr>
        <w:pStyle w:val="Compact"/>
      </w:pPr>
      <w:r>
        <w:t xml:space="preserve">Mentored junior researchers and medical students in data collection, analysis, and ethical research practices.</w:t>
      </w:r>
    </w:p>
    <w:bookmarkEnd w:id="26"/>
    <w:bookmarkStart w:id="27" w:name="clinical-research-assistant"/>
    <w:p>
      <w:pPr>
        <w:pStyle w:val="Heading3"/>
      </w:pPr>
      <w:r>
        <w:t xml:space="preserve">Clinical Research Assistant</w:t>
      </w:r>
    </w:p>
    <w:p>
      <w:pPr>
        <w:pStyle w:val="FirstParagraph"/>
      </w:pPr>
      <w:r>
        <w:rPr>
          <w:bCs/>
          <w:b/>
        </w:rPr>
        <w:t xml:space="preserve">Patan Hospital</w:t>
      </w:r>
      <w:r>
        <w:t xml:space="preserve">, Kathmandu, Nepal</w:t>
      </w:r>
      <w:r>
        <w:br/>
      </w:r>
      <w:r>
        <w:t xml:space="preserve">[Year] – [Year]</w:t>
      </w:r>
    </w:p>
    <w:p>
      <w:pPr>
        <w:numPr>
          <w:ilvl w:val="0"/>
          <w:numId w:val="1003"/>
        </w:numPr>
        <w:pStyle w:val="Compact"/>
      </w:pPr>
      <w:r>
        <w:t xml:space="preserve">Supported the design and execution of studies on hypertension and diabetes management in Nepali patients.</w:t>
      </w:r>
    </w:p>
    <w:p>
      <w:pPr>
        <w:numPr>
          <w:ilvl w:val="0"/>
          <w:numId w:val="1003"/>
        </w:numPr>
        <w:pStyle w:val="Compact"/>
      </w:pPr>
      <w:r>
        <w:t xml:space="preserve">Processed and analyzed medical records to identify risk factors for chronic diseases in Kathmandu’s urban population.</w:t>
      </w:r>
    </w:p>
    <w:p>
      <w:pPr>
        <w:numPr>
          <w:ilvl w:val="0"/>
          <w:numId w:val="1003"/>
        </w:numPr>
        <w:pStyle w:val="Compact"/>
      </w:pPr>
      <w:r>
        <w:t xml:space="preserve">Presented findings at regional conferences, emphasizing the importance of culturally tailored interventions.</w:t>
      </w:r>
    </w:p>
    <w:bookmarkEnd w:id="27"/>
    <w:bookmarkEnd w:id="28"/>
    <w:bookmarkStart w:id="29" w:name="research-contributions"/>
    <w:p>
      <w:pPr>
        <w:pStyle w:val="Heading2"/>
      </w:pPr>
      <w:r>
        <w:t xml:space="preserve">Research Contributions</w:t>
      </w:r>
    </w:p>
    <w:p>
      <w:pPr>
        <w:pStyle w:val="FirstParagraph"/>
      </w:pPr>
      <w:r>
        <w:rPr>
          <w:bCs/>
          <w:b/>
        </w:rPr>
        <w:t xml:space="preserve">Key Projects:</w:t>
      </w:r>
    </w:p>
    <w:p>
      <w:pPr>
        <w:numPr>
          <w:ilvl w:val="0"/>
          <w:numId w:val="1004"/>
        </w:numPr>
        <w:pStyle w:val="Compact"/>
      </w:pPr>
      <w:r>
        <w:rPr>
          <w:bCs/>
          <w:b/>
        </w:rPr>
        <w:t xml:space="preserve">"Epidemiology of Dengue in Kathmandu Valley"</w:t>
      </w:r>
      <w:r>
        <w:t xml:space="preserve">: A 3-year study analyzing vector-borne disease patterns and community awareness gaps. Published in the *Nepal Journal of Epidemiology*.</w:t>
      </w:r>
    </w:p>
    <w:p>
      <w:pPr>
        <w:numPr>
          <w:ilvl w:val="0"/>
          <w:numId w:val="1004"/>
        </w:numPr>
        <w:pStyle w:val="Compact"/>
      </w:pPr>
      <w:r>
        <w:rPr>
          <w:bCs/>
          <w:b/>
        </w:rPr>
        <w:t xml:space="preserve">"Maternal Health Outcomes in Rural Nepal"</w:t>
      </w:r>
      <w:r>
        <w:t xml:space="preserve">: Evaluated the impact of mobile health clinics on prenatal care access, leading to policy recommendations for rural healthcare expansion.</w:t>
      </w:r>
    </w:p>
    <w:p>
      <w:pPr>
        <w:numPr>
          <w:ilvl w:val="0"/>
          <w:numId w:val="1004"/>
        </w:numPr>
        <w:pStyle w:val="Compact"/>
      </w:pPr>
      <w:r>
        <w:rPr>
          <w:bCs/>
          <w:b/>
        </w:rPr>
        <w:t xml:space="preserve">"Diabetes Management in Urban Populations"</w:t>
      </w:r>
      <w:r>
        <w:t xml:space="preserve">: Developed a community-based intervention program in Kathmandu that reduced HbA1c levels by 15% among participants.</w:t>
      </w:r>
    </w:p>
    <w:bookmarkEnd w:id="29"/>
    <w:bookmarkStart w:id="30"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5"/>
        </w:numPr>
        <w:pStyle w:val="Compact"/>
      </w:pPr>
      <w:r>
        <w:t xml:space="preserve">[Author(s)], "Dengue Surveillance in Nepal: A Multicenter Study," *Nepal Medical College Journal*, [Year].</w:t>
      </w:r>
    </w:p>
    <w:p>
      <w:pPr>
        <w:numPr>
          <w:ilvl w:val="0"/>
          <w:numId w:val="1005"/>
        </w:numPr>
        <w:pStyle w:val="Compact"/>
      </w:pPr>
      <w:r>
        <w:t xml:space="preserve">[Author(s)], "Impact of Nutritional Interventions on Neonatal Outcomes in Kathmandu," *Journal of Global Health Research*, [Year].</w:t>
      </w:r>
    </w:p>
    <w:p>
      <w:pPr>
        <w:pStyle w:val="FirstParagraph"/>
      </w:pPr>
      <w:r>
        <w:rPr>
          <w:bCs/>
          <w:b/>
        </w:rPr>
        <w:t xml:space="preserve">Conference Presentations:</w:t>
      </w:r>
    </w:p>
    <w:p>
      <w:pPr>
        <w:numPr>
          <w:ilvl w:val="0"/>
          <w:numId w:val="1006"/>
        </w:numPr>
        <w:pStyle w:val="Compact"/>
      </w:pPr>
      <w:r>
        <w:t xml:space="preserve">"Innovative Approaches to Malaria Control in Nepal" – Presented at the 2023 Nepal Public Health Summit, Kathmandu.</w:t>
      </w:r>
    </w:p>
    <w:p>
      <w:pPr>
        <w:numPr>
          <w:ilvl w:val="0"/>
          <w:numId w:val="1006"/>
        </w:numPr>
        <w:pStyle w:val="Compact"/>
      </w:pPr>
      <w:r>
        <w:t xml:space="preserve">"Addressing Non-Communicable Diseases in Urban Settings" – Oral presentation at the South Asian Medical Research Forum, 2022.</w:t>
      </w:r>
    </w:p>
    <w:bookmarkEnd w:id="30"/>
    <w:bookmarkStart w:id="31" w:name="skills"/>
    <w:p>
      <w:pPr>
        <w:pStyle w:val="Heading2"/>
      </w:pPr>
      <w:r>
        <w:t xml:space="preserve">Skills</w:t>
      </w:r>
    </w:p>
    <w:p>
      <w:pPr>
        <w:numPr>
          <w:ilvl w:val="0"/>
          <w:numId w:val="1007"/>
        </w:numPr>
        <w:pStyle w:val="Compact"/>
      </w:pPr>
      <w:r>
        <w:t xml:space="preserve">Advanced data analysis (SPSS, R, and STATA)</w:t>
      </w:r>
    </w:p>
    <w:p>
      <w:pPr>
        <w:numPr>
          <w:ilvl w:val="0"/>
          <w:numId w:val="1007"/>
        </w:numPr>
        <w:pStyle w:val="Compact"/>
      </w:pPr>
      <w:r>
        <w:t xml:space="preserve">Grant writing and project management</w:t>
      </w:r>
    </w:p>
    <w:p>
      <w:pPr>
        <w:numPr>
          <w:ilvl w:val="0"/>
          <w:numId w:val="1007"/>
        </w:numPr>
        <w:pStyle w:val="Compact"/>
      </w:pPr>
      <w:r>
        <w:t xml:space="preserve">Clinical trial design and ethics compliance</w:t>
      </w:r>
    </w:p>
    <w:p>
      <w:pPr>
        <w:numPr>
          <w:ilvl w:val="0"/>
          <w:numId w:val="1007"/>
        </w:numPr>
        <w:pStyle w:val="Compact"/>
      </w:pPr>
      <w:r>
        <w:t xml:space="preserve">Cross-cultural communication in multilingual settings</w:t>
      </w:r>
    </w:p>
    <w:p>
      <w:pPr>
        <w:numPr>
          <w:ilvl w:val="0"/>
          <w:numId w:val="1007"/>
        </w:numPr>
        <w:pStyle w:val="Compact"/>
      </w:pPr>
      <w:r>
        <w:t xml:space="preserve">Public health policy development and advocacy</w:t>
      </w:r>
    </w:p>
    <w:bookmarkEnd w:id="31"/>
    <w:bookmarkStart w:id="32" w:name="certifications-and-trainings"/>
    <w:p>
      <w:pPr>
        <w:pStyle w:val="Heading2"/>
      </w:pPr>
      <w:r>
        <w:t xml:space="preserve">Certifications and Trainings</w:t>
      </w:r>
    </w:p>
    <w:p>
      <w:pPr>
        <w:numPr>
          <w:ilvl w:val="0"/>
          <w:numId w:val="1008"/>
        </w:numPr>
        <w:pStyle w:val="Compact"/>
      </w:pPr>
      <w:r>
        <w:rPr>
          <w:bCs/>
          <w:b/>
        </w:rPr>
        <w:t xml:space="preserve">Good Clinical Practice (GCP) Certification</w:t>
      </w:r>
      <w:r>
        <w:t xml:space="preserve"> </w:t>
      </w:r>
      <w:r>
        <w:t xml:space="preserve">– [Institution], [Year]</w:t>
      </w:r>
    </w:p>
    <w:p>
      <w:pPr>
        <w:numPr>
          <w:ilvl w:val="0"/>
          <w:numId w:val="1008"/>
        </w:numPr>
        <w:pStyle w:val="Compact"/>
      </w:pPr>
      <w:r>
        <w:rPr>
          <w:bCs/>
          <w:b/>
        </w:rPr>
        <w:t xml:space="preserve">Data Management for Medical Research</w:t>
      </w:r>
      <w:r>
        <w:t xml:space="preserve"> </w:t>
      </w:r>
      <w:r>
        <w:t xml:space="preserve">– [Institution], [Year]</w:t>
      </w:r>
    </w:p>
    <w:p>
      <w:pPr>
        <w:numPr>
          <w:ilvl w:val="0"/>
          <w:numId w:val="1008"/>
        </w:numPr>
        <w:pStyle w:val="Compact"/>
      </w:pPr>
      <w:r>
        <w:rPr>
          <w:bCs/>
          <w:b/>
        </w:rPr>
        <w:t xml:space="preserve">Ethics in Human Subject Research</w:t>
      </w:r>
      <w:r>
        <w:t xml:space="preserve"> </w:t>
      </w:r>
      <w:r>
        <w:t xml:space="preserve">– University of Sydney, Australia, [Year]</w:t>
      </w:r>
    </w:p>
    <w:bookmarkEnd w:id="32"/>
    <w:bookmarkStart w:id="33" w:name="community-engagement-and-leadership"/>
    <w:p>
      <w:pPr>
        <w:pStyle w:val="Heading2"/>
      </w:pPr>
      <w:r>
        <w:t xml:space="preserve">Community Engagement and Leadership</w:t>
      </w:r>
    </w:p>
    <w:p>
      <w:pPr>
        <w:pStyle w:val="FirstParagraph"/>
      </w:pPr>
      <w:r>
        <w:rPr>
          <w:bCs/>
          <w:b/>
        </w:rPr>
        <w:t xml:space="preserve">Nepal Medical Association (NMA)</w:t>
      </w:r>
      <w:r>
        <w:t xml:space="preserve"> </w:t>
      </w:r>
      <w:r>
        <w:t xml:space="preserve">– Member since [Year], actively participating in workshops to promote medical research ethics.</w:t>
      </w:r>
    </w:p>
    <w:p>
      <w:pPr>
        <w:pStyle w:val="BodyText"/>
      </w:pPr>
      <w:r>
        <w:rPr>
          <w:bCs/>
          <w:b/>
        </w:rPr>
        <w:t xml:space="preserve">Kathmandu Young Researchers Forum</w:t>
      </w:r>
      <w:r>
        <w:t xml:space="preserve"> </w:t>
      </w:r>
      <w:r>
        <w:t xml:space="preserve">– Co-founded in 2018 to connect early-career researchers with mentorship opportunities and funding sources.</w:t>
      </w:r>
    </w:p>
    <w:p>
      <w:pPr>
        <w:pStyle w:val="BodyText"/>
      </w:pPr>
      <w:r>
        <w:rPr>
          <w:bCs/>
          <w:b/>
        </w:rPr>
        <w:t xml:space="preserve">Health Education Campaigns</w:t>
      </w:r>
      <w:r>
        <w:t xml:space="preserve"> </w:t>
      </w:r>
      <w:r>
        <w:t xml:space="preserve">– Organized free health screenings and awareness programs in underserved areas of Kathmandu, reaching over 5,000 people annually.</w:t>
      </w:r>
    </w:p>
    <w:bookmarkEnd w:id="33"/>
    <w:bookmarkStart w:id="34" w:name="languages"/>
    <w:p>
      <w:pPr>
        <w:pStyle w:val="Heading2"/>
      </w:pPr>
      <w:r>
        <w:t xml:space="preserve">Languages</w:t>
      </w:r>
    </w:p>
    <w:p>
      <w:pPr>
        <w:numPr>
          <w:ilvl w:val="0"/>
          <w:numId w:val="1009"/>
        </w:numPr>
        <w:pStyle w:val="Compact"/>
      </w:pPr>
      <w:r>
        <w:t xml:space="preserve">Nepali (Native)</w:t>
      </w:r>
    </w:p>
    <w:p>
      <w:pPr>
        <w:numPr>
          <w:ilvl w:val="0"/>
          <w:numId w:val="1009"/>
        </w:numPr>
        <w:pStyle w:val="Compact"/>
      </w:pPr>
      <w:r>
        <w:t xml:space="preserve">English (Fluent)</w:t>
      </w:r>
    </w:p>
    <w:p>
      <w:pPr>
        <w:numPr>
          <w:ilvl w:val="0"/>
          <w:numId w:val="1009"/>
        </w:numPr>
        <w:pStyle w:val="Compact"/>
      </w:pPr>
      <w:r>
        <w:t xml:space="preserve">Hindi (Proficient)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CV is tailored for a Medical Researcher in Nepal Kathmandu, emphasizing local healthcare challenges and research opportunities. The content aligns with the professional standards of medical research institutions in Nepal, ensuring relevance to both national and international audiences.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Nepal Kathmandu</dc:title>
  <dc:creator/>
  <dc:language>en</dc:language>
  <cp:keywords/>
  <dcterms:created xsi:type="dcterms:W3CDTF">2025-12-07T23:57:48Z</dcterms:created>
  <dcterms:modified xsi:type="dcterms:W3CDTF">2025-12-07T23:57:48Z</dcterms:modified>
</cp:coreProperties>
</file>

<file path=docProps/custom.xml><?xml version="1.0" encoding="utf-8"?>
<Properties xmlns="http://schemas.openxmlformats.org/officeDocument/2006/custom-properties" xmlns:vt="http://schemas.openxmlformats.org/officeDocument/2006/docPropsVTypes"/>
</file>