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bookmarkStart w:id="30" w:name="curriculum-vitae"/>
    <w:p>
      <w:pPr>
        <w:pStyle w:val="Heading1"/>
      </w:pPr>
      <w:r>
        <w:t xml:space="preserve">Curriculum Vitae</w:t>
      </w:r>
    </w:p>
    <w:bookmarkStart w:id="29" w:name="medical-researcher-nigeria-abuja"/>
    <w:p>
      <w:pPr>
        <w:pStyle w:val="Heading2"/>
      </w:pPr>
      <w:r>
        <w:t xml:space="preserve">Medical Researcher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Hassan</w:t>
      </w:r>
      <w:r>
        <w:br/>
      </w:r>
      <w:r>
        <w:rPr>
          <w:bCs/>
          <w:b/>
        </w:rPr>
        <w:t xml:space="preserve">Email:</w:t>
      </w:r>
      <w:r>
        <w:t xml:space="preserve"> </w:t>
      </w:r>
      <w:r>
        <w:t xml:space="preserve">a.hassan@researchabuja.org</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particularly in Nigeria Abuja. Specializing in infectious diseases, epidemiology, and community health research. Committed to addressing healthcare challenges unique to the Nigerian context through evidence-based solutions. Proven track record of leading multi-disciplinary teams and collaborating with local and international stakeholders to improve health outcomes in Abuja and beyond.</w:t>
      </w:r>
    </w:p>
    <w:bookmarkEnd w:id="21"/>
    <w:bookmarkStart w:id="22" w:name="education"/>
    <w:p>
      <w:pPr>
        <w:pStyle w:val="Heading3"/>
      </w:pPr>
      <w:r>
        <w:t xml:space="preserve">Education</w:t>
      </w:r>
    </w:p>
    <w:p>
      <w:pPr>
        <w:pStyle w:val="FirstParagraph"/>
      </w:pPr>
      <w:r>
        <w:rPr>
          <w:bCs/>
          <w:b/>
        </w:rPr>
        <w:t xml:space="preserve">BSc. in Medical Microbiology</w:t>
      </w:r>
      <w:r>
        <w:br/>
      </w:r>
      <w:r>
        <w:t xml:space="preserve">University of Abuja, Nigeria</w:t>
      </w:r>
      <w:r>
        <w:br/>
      </w:r>
      <w:r>
        <w:t xml:space="preserve">2008–2012</w:t>
      </w:r>
    </w:p>
    <w:p>
      <w:pPr>
        <w:pStyle w:val="BodyText"/>
      </w:pPr>
      <w:r>
        <w:rPr>
          <w:bCs/>
          <w:b/>
        </w:rPr>
        <w:t xml:space="preserve">MSc. in Public Health Research</w:t>
      </w:r>
      <w:r>
        <w:br/>
      </w:r>
      <w:r>
        <w:t xml:space="preserve">Ahmadu Bello University, Zaria, Nigeria</w:t>
      </w:r>
      <w:r>
        <w:br/>
      </w:r>
      <w:r>
        <w:t xml:space="preserve">2014–2016</w:t>
      </w:r>
    </w:p>
    <w:p>
      <w:pPr>
        <w:pStyle w:val="BodyText"/>
      </w:pPr>
      <w:r>
        <w:rPr>
          <w:bCs/>
          <w:b/>
        </w:rPr>
        <w:t xml:space="preserve">PhD in Medical Virology</w:t>
      </w:r>
      <w:r>
        <w:br/>
      </w:r>
      <w:r>
        <w:t xml:space="preserve">National Institute for Medical Research (NIMR), Abuja, Nigeria</w:t>
      </w:r>
      <w:r>
        <w:br/>
      </w:r>
      <w:r>
        <w:t xml:space="preserve">2017–2021</w:t>
      </w:r>
    </w:p>
    <w:bookmarkEnd w:id="22"/>
    <w:bookmarkStart w:id="23" w:name="professional-experience"/>
    <w:p>
      <w:pPr>
        <w:pStyle w:val="Heading3"/>
      </w:pPr>
      <w:r>
        <w:t xml:space="preserve">Professional Experience</w:t>
      </w:r>
    </w:p>
    <w:p>
      <w:pPr>
        <w:pStyle w:val="FirstParagraph"/>
      </w:pPr>
      <w:r>
        <w:rPr>
          <w:bCs/>
          <w:b/>
        </w:rPr>
        <w:t xml:space="preserve">Senior Medical Researcher</w:t>
      </w:r>
      <w:r>
        <w:br/>
      </w:r>
      <w:r>
        <w:t xml:space="preserve">National Institute for Medical Research (NIMR), Abuja, Nigeria</w:t>
      </w:r>
      <w:r>
        <w:br/>
      </w:r>
      <w:r>
        <w:t xml:space="preserve">2021–Present</w:t>
      </w:r>
      <w:r>
        <w:br/>
      </w:r>
      <w:r>
        <w:t xml:space="preserve">- Led a team of 15 researchers in studying the transmission dynamics of malaria and HIV in Abuja’s urban slums.</w:t>
      </w:r>
      <w:r>
        <w:br/>
      </w:r>
      <w:r>
        <w:t xml:space="preserve">- Published 12 peer-reviewed articles on tropical diseases in journals like</w:t>
      </w:r>
      <w:r>
        <w:t xml:space="preserve"> </w:t>
      </w:r>
      <w:r>
        <w:rPr>
          <w:iCs/>
          <w:i/>
        </w:rPr>
        <w:t xml:space="preserve">Nigerian Journal of Medicine</w:t>
      </w:r>
      <w:r>
        <w:t xml:space="preserve"> </w:t>
      </w:r>
      <w:r>
        <w:t xml:space="preserve">and</w:t>
      </w:r>
      <w:r>
        <w:t xml:space="preserve"> </w:t>
      </w:r>
      <w:r>
        <w:rPr>
          <w:iCs/>
          <w:i/>
        </w:rPr>
        <w:t xml:space="preserve">Journal of Global Health</w:t>
      </w:r>
      <w:r>
        <w:t xml:space="preserve">.</w:t>
      </w:r>
      <w:r>
        <w:br/>
      </w:r>
      <w:r>
        <w:t xml:space="preserve">- Collaborated with the Federal Ministry of Health to design a malaria prevention program adopted by Abuja’s primary healthcare centers.</w:t>
      </w:r>
      <w:r>
        <w:br/>
      </w:r>
      <w:r>
        <w:t xml:space="preserve">- Trained 50+ local health workers in data collection and analysis techniques tailored for Nigeria’s healthcare system.</w:t>
      </w:r>
    </w:p>
    <w:p>
      <w:pPr>
        <w:pStyle w:val="BodyText"/>
      </w:pPr>
      <w:r>
        <w:rPr>
          <w:bCs/>
          <w:b/>
        </w:rPr>
        <w:t xml:space="preserve">Research Scientist</w:t>
      </w:r>
      <w:r>
        <w:br/>
      </w:r>
      <w:r>
        <w:t xml:space="preserve">Abuja Health Research Consortium (AHRC), Nigeria</w:t>
      </w:r>
      <w:r>
        <w:br/>
      </w:r>
      <w:r>
        <w:t xml:space="preserve">2016–2021</w:t>
      </w:r>
      <w:r>
        <w:br/>
      </w:r>
      <w:r>
        <w:t xml:space="preserve">- Conducted longitudinal studies on the impact of air pollution on respiratory diseases in Abuja.</w:t>
      </w:r>
      <w:r>
        <w:br/>
      </w:r>
      <w:r>
        <w:t xml:space="preserve">- Secured $500,000 in grants from the African Development Bank for a project on vaccine distribution equity.</w:t>
      </w:r>
      <w:r>
        <w:br/>
      </w:r>
      <w:r>
        <w:t xml:space="preserve">- Organized workshops for healthcare professionals across Nigeria to enhance research capacity in Abuja.</w:t>
      </w:r>
    </w:p>
    <w:p>
      <w:pPr>
        <w:pStyle w:val="BodyText"/>
      </w:pPr>
      <w:r>
        <w:rPr>
          <w:bCs/>
          <w:b/>
        </w:rPr>
        <w:t xml:space="preserve">Medical Researcher Intern</w:t>
      </w:r>
      <w:r>
        <w:br/>
      </w:r>
      <w:r>
        <w:t xml:space="preserve">University of Abuja Teaching Hospital (UATH), Nigeria</w:t>
      </w:r>
      <w:r>
        <w:br/>
      </w:r>
      <w:r>
        <w:t xml:space="preserve">2012–2014</w:t>
      </w:r>
      <w:r>
        <w:br/>
      </w:r>
      <w:r>
        <w:t xml:space="preserve">- Assisted in clinical trials for new antiretroviral therapies, contributing to a 30% improvement in patient adherence rates.</w:t>
      </w:r>
    </w:p>
    <w:bookmarkEnd w:id="23"/>
    <w:bookmarkStart w:id="24" w:name="key-skills"/>
    <w:p>
      <w:pPr>
        <w:pStyle w:val="Heading3"/>
      </w:pPr>
      <w:r>
        <w:t xml:space="preserve">Key Skills</w:t>
      </w:r>
    </w:p>
    <w:p>
      <w:pPr>
        <w:numPr>
          <w:ilvl w:val="0"/>
          <w:numId w:val="1001"/>
        </w:numPr>
        <w:pStyle w:val="Compact"/>
      </w:pPr>
      <w:r>
        <w:t xml:space="preserve">Expertise in infectious disease research and epidemiological modeling</w:t>
      </w:r>
    </w:p>
    <w:p>
      <w:pPr>
        <w:numPr>
          <w:ilvl w:val="0"/>
          <w:numId w:val="1001"/>
        </w:numPr>
        <w:pStyle w:val="Compact"/>
      </w:pPr>
      <w:r>
        <w:t xml:space="preserve">Proficient in statistical software (SPSS, R, Stata) for health data analysis</w:t>
      </w:r>
    </w:p>
    <w:p>
      <w:pPr>
        <w:numPr>
          <w:ilvl w:val="0"/>
          <w:numId w:val="1001"/>
        </w:numPr>
        <w:pStyle w:val="Compact"/>
      </w:pPr>
      <w:r>
        <w:t xml:space="preserve">Certified in Good Clinical Practice (GCP) and Human Subjects Research Ethics</w:t>
      </w:r>
    </w:p>
    <w:p>
      <w:pPr>
        <w:numPr>
          <w:ilvl w:val="0"/>
          <w:numId w:val="1001"/>
        </w:numPr>
        <w:pStyle w:val="Compact"/>
      </w:pPr>
      <w:r>
        <w:t xml:space="preserve">Fluent in English and Hausa, with basic knowledge of Fulani and Igbo</w:t>
      </w:r>
    </w:p>
    <w:p>
      <w:pPr>
        <w:numPr>
          <w:ilvl w:val="0"/>
          <w:numId w:val="1001"/>
        </w:numPr>
        <w:pStyle w:val="Compact"/>
      </w:pPr>
      <w:r>
        <w:t xml:space="preserve">Strong project management skills, including budgeting and stakeholder engagement</w:t>
      </w:r>
    </w:p>
    <w:bookmarkEnd w:id="24"/>
    <w:bookmarkStart w:id="25" w:name="publications-and-research-contributions"/>
    <w:p>
      <w:pPr>
        <w:pStyle w:val="Heading3"/>
      </w:pPr>
      <w:r>
        <w:t xml:space="preserve">Publications and Research Contributions</w:t>
      </w:r>
    </w:p>
    <w:p>
      <w:pPr>
        <w:pStyle w:val="FirstParagraph"/>
      </w:pPr>
      <w:r>
        <w:rPr>
          <w:bCs/>
          <w:b/>
        </w:rPr>
        <w:t xml:space="preserve">Journal Articles:</w:t>
      </w:r>
    </w:p>
    <w:p>
      <w:pPr>
        <w:numPr>
          <w:ilvl w:val="0"/>
          <w:numId w:val="1002"/>
        </w:numPr>
        <w:pStyle w:val="Compact"/>
      </w:pPr>
      <w:r>
        <w:t xml:space="preserve">Hassan, A. et al. (2023). "Malaria Transmission Patterns in Abuja: A 5-Year Analysis." *Nigerian Journal of Medicine*, 45(2), 112–120.</w:t>
      </w:r>
    </w:p>
    <w:p>
      <w:pPr>
        <w:numPr>
          <w:ilvl w:val="0"/>
          <w:numId w:val="1002"/>
        </w:numPr>
        <w:pStyle w:val="Compact"/>
      </w:pPr>
      <w:r>
        <w:t xml:space="preserve">Hassan, A. (2021). "Community-Based HIV Testing in Urban Nigeria: Barriers and Solutions." *Journal of Global Health*, 13(4), e08976.</w:t>
      </w:r>
    </w:p>
    <w:p>
      <w:pPr>
        <w:pStyle w:val="FirstParagraph"/>
      </w:pPr>
      <w:r>
        <w:rPr>
          <w:bCs/>
          <w:b/>
        </w:rPr>
        <w:t xml:space="preserve">Conference Presentations:</w:t>
      </w:r>
    </w:p>
    <w:p>
      <w:pPr>
        <w:numPr>
          <w:ilvl w:val="0"/>
          <w:numId w:val="1003"/>
        </w:numPr>
        <w:pStyle w:val="Compact"/>
      </w:pPr>
      <w:r>
        <w:t xml:space="preserve">Presentation on "Air Pollution and Respiratory Health in Abuja" at the 2022 African Public Health Conference (APHC).</w:t>
      </w:r>
    </w:p>
    <w:p>
      <w:pPr>
        <w:numPr>
          <w:ilvl w:val="0"/>
          <w:numId w:val="1003"/>
        </w:numPr>
        <w:pStyle w:val="Compact"/>
      </w:pPr>
      <w:r>
        <w:t xml:space="preserve">Workshop: "Designing Effective Vaccination Campaigns for Nigeria" at the Nigerian Medical Association Annual Meeting, 2019.</w:t>
      </w:r>
    </w:p>
    <w:p>
      <w:pPr>
        <w:pStyle w:val="FirstParagraph"/>
      </w:pPr>
      <w:r>
        <w:rPr>
          <w:bCs/>
          <w:b/>
        </w:rPr>
        <w:t xml:space="preserve">Research Grants:</w:t>
      </w:r>
    </w:p>
    <w:p>
      <w:pPr>
        <w:numPr>
          <w:ilvl w:val="0"/>
          <w:numId w:val="1004"/>
        </w:numPr>
        <w:pStyle w:val="Compact"/>
      </w:pPr>
      <w:r>
        <w:t xml:space="preserve">Awarded $300,000 from the National Council for Science and Technology (NCST) to study dengue fever in Abuja (2022–2024).</w:t>
      </w:r>
    </w:p>
    <w:p>
      <w:pPr>
        <w:numPr>
          <w:ilvl w:val="0"/>
          <w:numId w:val="1004"/>
        </w:numPr>
        <w:pStyle w:val="Compact"/>
      </w:pPr>
      <w:r>
        <w:t xml:space="preserve">Co-investigator in a $1.5M WHO-funded project on maternal health outcomes in northern Nigeria.</w:t>
      </w:r>
    </w:p>
    <w:bookmarkEnd w:id="25"/>
    <w:bookmarkStart w:id="26" w:name="certifications-and-training"/>
    <w:p>
      <w:pPr>
        <w:pStyle w:val="Heading3"/>
      </w:pPr>
      <w:r>
        <w:t xml:space="preserve">Certifications and Training</w:t>
      </w:r>
    </w:p>
    <w:p>
      <w:pPr>
        <w:pStyle w:val="FirstParagraph"/>
      </w:pPr>
      <w:r>
        <w:rPr>
          <w:bCs/>
          <w:b/>
        </w:rPr>
        <w:t xml:space="preserve">Certificate in Advanced Epidemiology</w:t>
      </w:r>
      <w:r>
        <w:br/>
      </w:r>
      <w:r>
        <w:t xml:space="preserve">London School of Hygiene &amp; Tropical Medicine, UK (2020)</w:t>
      </w:r>
    </w:p>
    <w:p>
      <w:pPr>
        <w:pStyle w:val="BodyText"/>
      </w:pPr>
      <w:r>
        <w:rPr>
          <w:bCs/>
          <w:b/>
        </w:rPr>
        <w:t xml:space="preserve">Good Clinical Practice (GCP) Certification</w:t>
      </w:r>
      <w:r>
        <w:br/>
      </w:r>
      <w:r>
        <w:t xml:space="preserve">World Health Organization (WHO), 2018</w:t>
      </w:r>
    </w:p>
    <w:p>
      <w:pPr>
        <w:pStyle w:val="BodyText"/>
      </w:pPr>
      <w:r>
        <w:rPr>
          <w:bCs/>
          <w:b/>
        </w:rPr>
        <w:t xml:space="preserve">Leadership in Public Health Research</w:t>
      </w:r>
      <w:r>
        <w:br/>
      </w:r>
      <w:r>
        <w:t xml:space="preserve">African Institute for Mathematical Sciences (AIMS), Nigeria, 2019</w:t>
      </w:r>
    </w:p>
    <w:bookmarkEnd w:id="26"/>
    <w:bookmarkStart w:id="27" w:name="languages-and-additional-information"/>
    <w:p>
      <w:pPr>
        <w:pStyle w:val="Heading3"/>
      </w:pPr>
      <w:r>
        <w:t xml:space="preserve">Languages and Additional Information</w:t>
      </w:r>
    </w:p>
    <w:p>
      <w:pPr>
        <w:numPr>
          <w:ilvl w:val="0"/>
          <w:numId w:val="1005"/>
        </w:numPr>
        <w:pStyle w:val="Compact"/>
      </w:pPr>
      <w:r>
        <w:t xml:space="preserve">English (Fluent)</w:t>
      </w:r>
    </w:p>
    <w:p>
      <w:pPr>
        <w:numPr>
          <w:ilvl w:val="0"/>
          <w:numId w:val="1005"/>
        </w:numPr>
        <w:pStyle w:val="Compact"/>
      </w:pPr>
      <w:r>
        <w:t xml:space="preserve">Hausa (Fluent)</w:t>
      </w:r>
    </w:p>
    <w:p>
      <w:pPr>
        <w:numPr>
          <w:ilvl w:val="0"/>
          <w:numId w:val="1005"/>
        </w:numPr>
        <w:pStyle w:val="Compact"/>
      </w:pPr>
      <w:r>
        <w:t xml:space="preserve">Fulani (Basic)</w:t>
      </w:r>
    </w:p>
    <w:p>
      <w:pPr>
        <w:numPr>
          <w:ilvl w:val="0"/>
          <w:numId w:val="1005"/>
        </w:numPr>
        <w:pStyle w:val="Compact"/>
      </w:pPr>
      <w:r>
        <w:t xml:space="preserve">Igbo (Basic)</w:t>
      </w:r>
    </w:p>
    <w:p>
      <w:pPr>
        <w:pStyle w:val="FirstParagraph"/>
      </w:pPr>
      <w:r>
        <w:rPr>
          <w:bCs/>
          <w:b/>
        </w:rPr>
        <w:t xml:space="preserve">Community Engagement:</w:t>
      </w:r>
      <w:r>
        <w:br/>
      </w:r>
      <w:r>
        <w:t xml:space="preserve">- Volunteered with the Abuja Health Foundation to provide free health screenings in underserved communities.</w:t>
      </w:r>
      <w:r>
        <w:br/>
      </w:r>
      <w:r>
        <w:t xml:space="preserve">- Mentored 20+ medical students from Nigerian universities on research methodology and ethical practices.</w:t>
      </w:r>
    </w:p>
    <w:p>
      <w:pPr>
        <w:pStyle w:val="BodyText"/>
      </w:pPr>
      <w:r>
        <w:rPr>
          <w:bCs/>
          <w:b/>
        </w:rPr>
        <w:t xml:space="preserve">Professional Affiliations:</w:t>
      </w:r>
      <w:r>
        <w:br/>
      </w:r>
      <w:r>
        <w:t xml:space="preserve">- Member, Nigerian Society for Microbiology (NSM)</w:t>
      </w:r>
      <w:r>
        <w:br/>
      </w:r>
      <w:r>
        <w:t xml:space="preserve">- Member, African Public Health Association (APHA)</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Nigeria Abuja</dc:title>
  <dc:creator/>
  <dc:language>en</dc:language>
  <cp:keywords/>
  <dcterms:created xsi:type="dcterms:W3CDTF">2025-12-07T21:10:42Z</dcterms:created>
  <dcterms:modified xsi:type="dcterms:W3CDTF">2025-12-07T21:10:42Z</dcterms:modified>
</cp:coreProperties>
</file>

<file path=docProps/custom.xml><?xml version="1.0" encoding="utf-8"?>
<Properties xmlns="http://schemas.openxmlformats.org/officeDocument/2006/custom-properties" xmlns:vt="http://schemas.openxmlformats.org/officeDocument/2006/docPropsVTypes"/>
</file>