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Russia</w:t>
      </w:r>
      <w:r>
        <w:t xml:space="preserve"> </w:t>
      </w:r>
      <w:r>
        <w:t xml:space="preserve">Moscow</w:t>
      </w:r>
    </w:p>
    <w:bookmarkStart w:id="36" w:name="curriculum-vitae"/>
    <w:p>
      <w:pPr>
        <w:pStyle w:val="Heading1"/>
      </w:pPr>
      <w:r>
        <w:t xml:space="preserve">Curriculum Vitae</w:t>
      </w:r>
    </w:p>
    <w:bookmarkStart w:id="35" w:name="medical-researcher-moscow-russia"/>
    <w:p>
      <w:pPr>
        <w:pStyle w:val="Heading2"/>
      </w:pPr>
      <w:r>
        <w:t xml:space="preserve">Medical Researcher – Moscow, Russia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Address:</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Medical Researcher with over [X years] of experience in advancing biomedical sciences within the dynamic academic and clinical landscape of Russia. Specialized in [specific research area, e.g., oncology, infectious diseases, or neuroscience], with a focus on addressing public health challenges prevalent in Moscow and beyond. Proficient in designing innovative research protocols, analyzing complex data sets, and collaborating with multidisciplinary teams to translate findings into actionable medical solutions. Committed to contributing to the scientific community through publications in high-impact journals and active participation in national and international conferences.</w:t>
      </w:r>
    </w:p>
    <w:bookmarkEnd w:id="21"/>
    <w:bookmarkStart w:id="22" w:name="education"/>
    <w:p>
      <w:pPr>
        <w:pStyle w:val="Heading3"/>
      </w:pPr>
      <w:r>
        <w:t xml:space="preserve">Education</w:t>
      </w:r>
    </w:p>
    <w:p>
      <w:pPr>
        <w:numPr>
          <w:ilvl w:val="0"/>
          <w:numId w:val="1001"/>
        </w:numPr>
        <w:pStyle w:val="Compact"/>
      </w:pPr>
      <w:r>
        <w:rPr>
          <w:bCs/>
          <w:b/>
        </w:rPr>
        <w:t xml:space="preserve">Doctor of Medicine (MD)</w:t>
      </w:r>
      <w:r>
        <w:t xml:space="preserve">, [University Name], Moscow, Russia – [Year]</w:t>
      </w:r>
    </w:p>
    <w:p>
      <w:pPr>
        <w:numPr>
          <w:ilvl w:val="0"/>
          <w:numId w:val="1001"/>
        </w:numPr>
        <w:pStyle w:val="Compact"/>
      </w:pPr>
      <w:r>
        <w:rPr>
          <w:bCs/>
          <w:b/>
        </w:rPr>
        <w:t xml:space="preserve">MSc in Medical Research</w:t>
      </w:r>
      <w:r>
        <w:t xml:space="preserve">, [Institute Name], Moscow, Russia – [Year]</w:t>
      </w:r>
    </w:p>
    <w:p>
      <w:pPr>
        <w:numPr>
          <w:ilvl w:val="0"/>
          <w:numId w:val="1001"/>
        </w:numPr>
        <w:pStyle w:val="Compact"/>
      </w:pPr>
      <w:r>
        <w:rPr>
          <w:bCs/>
          <w:b/>
        </w:rPr>
        <w:t xml:space="preserve">BSc in Biology</w:t>
      </w:r>
      <w:r>
        <w:t xml:space="preserve">, [University Name], Moscow, Russia – [Year]</w:t>
      </w:r>
    </w:p>
    <w:bookmarkEnd w:id="22"/>
    <w:bookmarkStart w:id="26" w:name="work-experience"/>
    <w:p>
      <w:pPr>
        <w:pStyle w:val="Heading3"/>
      </w:pPr>
      <w:r>
        <w:t xml:space="preserve">Work Experience</w:t>
      </w:r>
    </w:p>
    <w:bookmarkStart w:id="23" w:name="senior-research-scientist"/>
    <w:p>
      <w:pPr>
        <w:pStyle w:val="Heading4"/>
      </w:pPr>
      <w:r>
        <w:rPr>
          <w:bCs/>
          <w:b/>
        </w:rPr>
        <w:t xml:space="preserve">Senior Research Scientist</w:t>
      </w:r>
    </w:p>
    <w:p>
      <w:pPr>
        <w:pStyle w:val="FirstParagraph"/>
      </w:pPr>
      <w:r>
        <w:rPr>
          <w:iCs/>
          <w:i/>
        </w:rPr>
        <w:t xml:space="preserve">Russian Medical Research Center (MRC), Moscow, Russia</w:t>
      </w:r>
      <w:r>
        <w:t xml:space="preserve"> </w:t>
      </w:r>
      <w:r>
        <w:t xml:space="preserve">– [Year to Year]</w:t>
      </w:r>
    </w:p>
    <w:p>
      <w:pPr>
        <w:numPr>
          <w:ilvl w:val="0"/>
          <w:numId w:val="1002"/>
        </w:numPr>
        <w:pStyle w:val="Compact"/>
      </w:pPr>
      <w:r>
        <w:t xml:space="preserve">Lead research projects on [specific topic, e.g., "genomic profiling of cancer in Russian populations"], securing funding from the Russian Ministry of Health.</w:t>
      </w:r>
    </w:p>
    <w:p>
      <w:pPr>
        <w:numPr>
          <w:ilvl w:val="0"/>
          <w:numId w:val="1002"/>
        </w:numPr>
        <w:pStyle w:val="Compact"/>
      </w:pPr>
      <w:r>
        <w:t xml:space="preserve">Collaborated with clinical departments to integrate translational research into patient care, improving diagnostic accuracy for [specific condition].</w:t>
      </w:r>
    </w:p>
    <w:p>
      <w:pPr>
        <w:numPr>
          <w:ilvl w:val="0"/>
          <w:numId w:val="1002"/>
        </w:numPr>
        <w:pStyle w:val="Compact"/>
      </w:pPr>
      <w:r>
        <w:t xml:space="preserve">Published 10+ peer-reviewed articles in journals such as "Russian Journal of Oncology" and "Journal of Infectious Diseases."</w:t>
      </w:r>
    </w:p>
    <w:bookmarkEnd w:id="23"/>
    <w:bookmarkStart w:id="24" w:name="postdoctoral-researcher"/>
    <w:p>
      <w:pPr>
        <w:pStyle w:val="Heading4"/>
      </w:pPr>
      <w:r>
        <w:rPr>
          <w:bCs/>
          <w:b/>
        </w:rPr>
        <w:t xml:space="preserve">Postdoctoral Researcher</w:t>
      </w:r>
    </w:p>
    <w:p>
      <w:pPr>
        <w:pStyle w:val="FirstParagraph"/>
      </w:pPr>
      <w:r>
        <w:rPr>
          <w:iCs/>
          <w:i/>
        </w:rPr>
        <w:t xml:space="preserve">Institute of Immunology, Moscow State University, Russia</w:t>
      </w:r>
      <w:r>
        <w:t xml:space="preserve"> </w:t>
      </w:r>
      <w:r>
        <w:t xml:space="preserve">– [Year to Year]</w:t>
      </w:r>
    </w:p>
    <w:p>
      <w:pPr>
        <w:numPr>
          <w:ilvl w:val="0"/>
          <w:numId w:val="1003"/>
        </w:numPr>
        <w:pStyle w:val="Compact"/>
      </w:pPr>
      <w:r>
        <w:t xml:space="preserve">Investigated immune responses to emerging viral pathogens, contributing to the development of diagnostic kits for [specific virus].</w:t>
      </w:r>
    </w:p>
    <w:p>
      <w:pPr>
        <w:numPr>
          <w:ilvl w:val="0"/>
          <w:numId w:val="1003"/>
        </w:numPr>
        <w:pStyle w:val="Compact"/>
      </w:pPr>
      <w:r>
        <w:t xml:space="preserve">Mentored 5+ graduate students in advanced laboratory techniques and data analysis.</w:t>
      </w:r>
    </w:p>
    <w:p>
      <w:pPr>
        <w:numPr>
          <w:ilvl w:val="0"/>
          <w:numId w:val="1003"/>
        </w:numPr>
        <w:pStyle w:val="Compact"/>
      </w:pPr>
      <w:r>
        <w:t xml:space="preserve">Presented findings at the International Conference on Immunology in Moscow, gaining recognition from leading researchers.</w:t>
      </w:r>
    </w:p>
    <w:bookmarkEnd w:id="24"/>
    <w:bookmarkStart w:id="25" w:name="research-assistant"/>
    <w:p>
      <w:pPr>
        <w:pStyle w:val="Heading4"/>
      </w:pPr>
      <w:r>
        <w:rPr>
          <w:bCs/>
          <w:b/>
        </w:rPr>
        <w:t xml:space="preserve">Research Assistant</w:t>
      </w:r>
    </w:p>
    <w:p>
      <w:pPr>
        <w:pStyle w:val="FirstParagraph"/>
      </w:pPr>
      <w:r>
        <w:rPr>
          <w:iCs/>
          <w:i/>
        </w:rPr>
        <w:t xml:space="preserve">National Center for Biotechnology, Moscow, Russia</w:t>
      </w:r>
      <w:r>
        <w:t xml:space="preserve"> </w:t>
      </w:r>
      <w:r>
        <w:t xml:space="preserve">– [Year to Year]</w:t>
      </w:r>
    </w:p>
    <w:p>
      <w:pPr>
        <w:numPr>
          <w:ilvl w:val="0"/>
          <w:numId w:val="1004"/>
        </w:numPr>
        <w:pStyle w:val="Compact"/>
      </w:pPr>
      <w:r>
        <w:t xml:space="preserve">Supported studies on [specific project, e.g., "genetic predisposition to cardiovascular diseases"], utilizing next-generation sequencing technologies.</w:t>
      </w:r>
    </w:p>
    <w:p>
      <w:pPr>
        <w:numPr>
          <w:ilvl w:val="0"/>
          <w:numId w:val="1004"/>
        </w:numPr>
        <w:pStyle w:val="Compact"/>
      </w:pPr>
      <w:r>
        <w:t xml:space="preserve">Contributed to the creation of a database of 50,000+ genetic samples from Russian populations.</w:t>
      </w:r>
    </w:p>
    <w:p>
      <w:pPr>
        <w:numPr>
          <w:ilvl w:val="0"/>
          <w:numId w:val="1004"/>
        </w:numPr>
        <w:pStyle w:val="Compact"/>
      </w:pPr>
      <w:r>
        <w:t xml:space="preserve">Collaborated with international teams from Germany and France on cross-border research initiatives.</w:t>
      </w:r>
    </w:p>
    <w:bookmarkEnd w:id="25"/>
    <w:bookmarkEnd w:id="26"/>
    <w:bookmarkStart w:id="27" w:name="research-interests"/>
    <w:p>
      <w:pPr>
        <w:pStyle w:val="Heading3"/>
      </w:pPr>
      <w:r>
        <w:t xml:space="preserve">Research Interests</w:t>
      </w:r>
    </w:p>
    <w:p>
      <w:pPr>
        <w:numPr>
          <w:ilvl w:val="0"/>
          <w:numId w:val="1005"/>
        </w:numPr>
        <w:pStyle w:val="Compact"/>
      </w:pPr>
      <w:r>
        <w:t xml:space="preserve">Oncology: Focus on precision medicine and targeted therapies for Russian populations.</w:t>
      </w:r>
    </w:p>
    <w:p>
      <w:pPr>
        <w:numPr>
          <w:ilvl w:val="0"/>
          <w:numId w:val="1005"/>
        </w:numPr>
        <w:pStyle w:val="Compact"/>
      </w:pPr>
      <w:r>
        <w:t xml:space="preserve">Infectious Diseases: Research on antibiotic resistance and viral outbreaks in urban settings like Moscow.</w:t>
      </w:r>
    </w:p>
    <w:p>
      <w:pPr>
        <w:numPr>
          <w:ilvl w:val="0"/>
          <w:numId w:val="1005"/>
        </w:numPr>
        <w:pStyle w:val="Compact"/>
      </w:pPr>
      <w:r>
        <w:t xml:space="preserve">Neurosciences: Exploration of neurodegenerative diseases and their genetic links in the Russian demographic.</w:t>
      </w:r>
    </w:p>
    <w:p>
      <w:pPr>
        <w:numPr>
          <w:ilvl w:val="0"/>
          <w:numId w:val="1005"/>
        </w:numPr>
        <w:pStyle w:val="Compact"/>
      </w:pPr>
      <w:r>
        <w:t xml:space="preserve">Biostatistics: Development of algorithms for large-scale health data analysis.</w:t>
      </w:r>
    </w:p>
    <w:bookmarkEnd w:id="27"/>
    <w:bookmarkStart w:id="28" w:name="publications"/>
    <w:p>
      <w:pPr>
        <w:pStyle w:val="Heading3"/>
      </w:pPr>
      <w:r>
        <w:t xml:space="preserve">Publications</w:t>
      </w:r>
    </w:p>
    <w:p>
      <w:pPr>
        <w:numPr>
          <w:ilvl w:val="0"/>
          <w:numId w:val="1006"/>
        </w:numPr>
        <w:pStyle w:val="Compact"/>
      </w:pPr>
      <w:r>
        <w:t xml:space="preserve">[Author(s)], "Title of Article," *Journal Name*, [Year], Volume(Issue), Pages. DOI: [DOI].</w:t>
      </w:r>
    </w:p>
    <w:p>
      <w:pPr>
        <w:numPr>
          <w:ilvl w:val="0"/>
          <w:numId w:val="1006"/>
        </w:numPr>
        <w:pStyle w:val="Compact"/>
      </w:pPr>
      <w:r>
        <w:t xml:space="preserve">[Author(s)], "Title of Article," *Russian Medical Research Journal*, [Year], Volume(Issue), Pages.</w:t>
      </w:r>
    </w:p>
    <w:p>
      <w:pPr>
        <w:numPr>
          <w:ilvl w:val="0"/>
          <w:numId w:val="1006"/>
        </w:numPr>
        <w:pStyle w:val="Compact"/>
      </w:pPr>
      <w:r>
        <w:t xml:space="preserve">[Author(s)], "Title of Article," *International Conference on Biomedical Innovation Proceedings*, [Year], Pages.</w:t>
      </w:r>
    </w:p>
    <w:bookmarkEnd w:id="28"/>
    <w:bookmarkStart w:id="29" w:name="skills"/>
    <w:p>
      <w:pPr>
        <w:pStyle w:val="Heading3"/>
      </w:pPr>
      <w:r>
        <w:t xml:space="preserve">Skills</w:t>
      </w:r>
    </w:p>
    <w:p>
      <w:pPr>
        <w:numPr>
          <w:ilvl w:val="0"/>
          <w:numId w:val="1007"/>
        </w:numPr>
        <w:pStyle w:val="Compact"/>
      </w:pPr>
      <w:r>
        <w:t xml:space="preserve">Laboratory Techniques: PCR, ELISA, Flow Cytometry, and CRISPR-Cas9 gene editing.</w:t>
      </w:r>
    </w:p>
    <w:p>
      <w:pPr>
        <w:numPr>
          <w:ilvl w:val="0"/>
          <w:numId w:val="1007"/>
        </w:numPr>
        <w:pStyle w:val="Compact"/>
      </w:pPr>
      <w:r>
        <w:t xml:space="preserve">Data Analysis: Proficient in R, Python, and SPSS for statistical modeling.</w:t>
      </w:r>
    </w:p>
    <w:p>
      <w:pPr>
        <w:numPr>
          <w:ilvl w:val="0"/>
          <w:numId w:val="1007"/>
        </w:numPr>
        <w:pStyle w:val="Compact"/>
      </w:pPr>
      <w:r>
        <w:t xml:space="preserve">Grant Writing: Experienced in drafting proposals for the Russian Foundation for Basic Research (RFBR).</w:t>
      </w:r>
    </w:p>
    <w:p>
      <w:pPr>
        <w:numPr>
          <w:ilvl w:val="0"/>
          <w:numId w:val="1007"/>
        </w:numPr>
        <w:pStyle w:val="Compact"/>
      </w:pPr>
      <w:r>
        <w:t xml:space="preserve">Project Management: Led teams of 10+ researchers across multi-center studies.</w:t>
      </w:r>
    </w:p>
    <w:bookmarkEnd w:id="29"/>
    <w:bookmarkStart w:id="30" w:name="languages"/>
    <w:p>
      <w:pPr>
        <w:pStyle w:val="Heading3"/>
      </w:pPr>
      <w:r>
        <w:t xml:space="preserve">Languages</w:t>
      </w:r>
    </w:p>
    <w:p>
      <w:pPr>
        <w:numPr>
          <w:ilvl w:val="0"/>
          <w:numId w:val="1008"/>
        </w:numPr>
        <w:pStyle w:val="Compact"/>
      </w:pPr>
      <w:r>
        <w:t xml:space="preserve">Russian – Native proficiency</w:t>
      </w:r>
    </w:p>
    <w:p>
      <w:pPr>
        <w:numPr>
          <w:ilvl w:val="0"/>
          <w:numId w:val="1008"/>
        </w:numPr>
        <w:pStyle w:val="Compact"/>
      </w:pPr>
      <w:r>
        <w:t xml:space="preserve">English – Advanced (IELTS 7.5)</w:t>
      </w:r>
    </w:p>
    <w:p>
      <w:pPr>
        <w:numPr>
          <w:ilvl w:val="0"/>
          <w:numId w:val="1008"/>
        </w:numPr>
        <w:pStyle w:val="Compact"/>
      </w:pPr>
      <w:r>
        <w:t xml:space="preserve">German – Intermediate (B2 level)</w:t>
      </w:r>
    </w:p>
    <w:bookmarkEnd w:id="30"/>
    <w:bookmarkStart w:id="31" w:name="certifications-and-training"/>
    <w:p>
      <w:pPr>
        <w:pStyle w:val="Heading3"/>
      </w:pPr>
      <w:r>
        <w:t xml:space="preserve">Certifications and Training</w:t>
      </w:r>
    </w:p>
    <w:p>
      <w:pPr>
        <w:numPr>
          <w:ilvl w:val="0"/>
          <w:numId w:val="1009"/>
        </w:numPr>
        <w:pStyle w:val="Compact"/>
      </w:pPr>
      <w:r>
        <w:rPr>
          <w:bCs/>
          <w:b/>
        </w:rPr>
        <w:t xml:space="preserve">Advanced Research Ethics Certification</w:t>
      </w:r>
      <w:r>
        <w:t xml:space="preserve">, Moscow State University, Russia – [Year]</w:t>
      </w:r>
    </w:p>
    <w:p>
      <w:pPr>
        <w:numPr>
          <w:ilvl w:val="0"/>
          <w:numId w:val="1009"/>
        </w:numPr>
        <w:pStyle w:val="Compact"/>
      </w:pPr>
      <w:r>
        <w:rPr>
          <w:bCs/>
          <w:b/>
        </w:rPr>
        <w:t xml:space="preserve">Leadership in Biomedical Innovation Program</w:t>
      </w:r>
      <w:r>
        <w:t xml:space="preserve">, European Molecular Biology Organization (EMBO), Germany – [Year]</w:t>
      </w:r>
    </w:p>
    <w:p>
      <w:pPr>
        <w:numPr>
          <w:ilvl w:val="0"/>
          <w:numId w:val="1009"/>
        </w:numPr>
        <w:pStyle w:val="Compact"/>
      </w:pPr>
      <w:r>
        <w:rPr>
          <w:bCs/>
          <w:b/>
        </w:rPr>
        <w:t xml:space="preserve">Certificate in Bioinformatics</w:t>
      </w:r>
      <w:r>
        <w:t xml:space="preserve">, National Center for Biotechnology, Moscow, Russia – [Year]</w:t>
      </w:r>
    </w:p>
    <w:bookmarkEnd w:id="31"/>
    <w:bookmarkStart w:id="32" w:name="professional-affiliations"/>
    <w:p>
      <w:pPr>
        <w:pStyle w:val="Heading3"/>
      </w:pPr>
      <w:r>
        <w:t xml:space="preserve">Professional Affiliations</w:t>
      </w:r>
    </w:p>
    <w:p>
      <w:pPr>
        <w:numPr>
          <w:ilvl w:val="0"/>
          <w:numId w:val="1010"/>
        </w:numPr>
        <w:pStyle w:val="Compact"/>
      </w:pPr>
      <w:r>
        <w:t xml:space="preserve">Russian Society of Medical Researchers (RSMR) – Member since [Year]</w:t>
      </w:r>
    </w:p>
    <w:p>
      <w:pPr>
        <w:numPr>
          <w:ilvl w:val="0"/>
          <w:numId w:val="1010"/>
        </w:numPr>
        <w:pStyle w:val="Compact"/>
      </w:pPr>
      <w:r>
        <w:t xml:space="preserve">International Society for Infectious Diseases (ISID) – Member since [Year]</w:t>
      </w:r>
    </w:p>
    <w:p>
      <w:pPr>
        <w:numPr>
          <w:ilvl w:val="0"/>
          <w:numId w:val="1010"/>
        </w:numPr>
        <w:pStyle w:val="Compact"/>
      </w:pPr>
      <w:r>
        <w:t xml:space="preserve">Editorial Board, *Russian Journal of Biomedical Research* – [Year to Year]</w:t>
      </w:r>
    </w:p>
    <w:bookmarkEnd w:id="32"/>
    <w:bookmarkStart w:id="33" w:name="volunteer-work-and-community-engagement"/>
    <w:p>
      <w:pPr>
        <w:pStyle w:val="Heading3"/>
      </w:pPr>
      <w:r>
        <w:t xml:space="preserve">Volunteer Work and Community Engagement</w:t>
      </w:r>
    </w:p>
    <w:p>
      <w:pPr>
        <w:numPr>
          <w:ilvl w:val="0"/>
          <w:numId w:val="1011"/>
        </w:numPr>
        <w:pStyle w:val="Compact"/>
      </w:pPr>
      <w:r>
        <w:t xml:space="preserve">Founded a free health screening initiative in Moscow's underserved neighborhoods, reaching 2,000+ residents annually.</w:t>
      </w:r>
    </w:p>
    <w:p>
      <w:pPr>
        <w:numPr>
          <w:ilvl w:val="0"/>
          <w:numId w:val="1011"/>
        </w:numPr>
        <w:pStyle w:val="Compact"/>
      </w:pPr>
      <w:r>
        <w:t xml:space="preserve">Organized workshops for high school students on medical research careers, in partnership with the Moscow City Department of Education.</w:t>
      </w:r>
    </w:p>
    <w:bookmarkEnd w:id="33"/>
    <w:bookmarkStart w:id="34" w:name="references"/>
    <w:p>
      <w:pPr>
        <w:pStyle w:val="Heading3"/>
      </w:pPr>
      <w:r>
        <w:t xml:space="preserve">References</w:t>
      </w:r>
    </w:p>
    <w:p>
      <w:pPr>
        <w:pStyle w:val="FirstParagraph"/>
      </w:pPr>
      <w:r>
        <w:t xml:space="preserve">Available upon request. Contact [Your Name] at [your.email@example.com] or +7 (XXX) XXX-XX-XX.</w:t>
      </w:r>
    </w:p>
    <w:bookmarkEnd w:id="34"/>
    <w:p>
      <w:pPr>
        <w:pStyle w:val="BodyText"/>
      </w:pPr>
      <w:r>
        <w:t xml:space="preserve">© 2023 Curriculum Vitae - Medical Researcher in Russia Moscow</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Russia Moscow</dc:title>
  <dc:creator/>
  <dc:language>en</dc:language>
  <cp:keywords/>
  <dcterms:created xsi:type="dcterms:W3CDTF">2026-06-03T20:06:00Z</dcterms:created>
  <dcterms:modified xsi:type="dcterms:W3CDTF">2026-06-03T20:06:00Z</dcterms:modified>
</cp:coreProperties>
</file>

<file path=docProps/custom.xml><?xml version="1.0" encoding="utf-8"?>
<Properties xmlns="http://schemas.openxmlformats.org/officeDocument/2006/custom-properties" xmlns:vt="http://schemas.openxmlformats.org/officeDocument/2006/docPropsVTypes"/>
</file>