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jane.doe@meteo.ca</w:t>
      </w:r>
      <w:r>
        <w:br/>
      </w:r>
      <w:r>
        <w:rPr>
          <w:bCs/>
          <w:b/>
        </w:rPr>
        <w:t xml:space="preserve">Phone:</w:t>
      </w:r>
      <w:r>
        <w:t xml:space="preserve"> </w:t>
      </w:r>
      <w:r>
        <w:t xml:space="preserve">(604) 555-1234</w:t>
      </w:r>
      <w:r>
        <w:br/>
      </w:r>
      <w:r>
        <w:rPr>
          <w:bCs/>
          <w:b/>
        </w:rPr>
        <w:t xml:space="preserve">Location:</w:t>
      </w:r>
      <w:r>
        <w:t xml:space="preserve"> </w:t>
      </w:r>
      <w:r>
        <w:t xml:space="preserve">Vancouver, British Columbia, Canada</w:t>
      </w:r>
    </w:p>
    <w:bookmarkEnd w:id="20"/>
    <w:bookmarkStart w:id="21" w:name="professional-summary"/>
    <w:p>
      <w:pPr>
        <w:pStyle w:val="Heading2"/>
      </w:pPr>
      <w:r>
        <w:t xml:space="preserve">Professional Summary</w:t>
      </w:r>
    </w:p>
    <w:p>
      <w:pPr>
        <w:pStyle w:val="FirstParagraph"/>
      </w:pPr>
      <w:r>
        <w:t xml:space="preserve">A highly motivated Meteorologist with over a decade of experience in weather forecasting, climate research, and environmental data analysis. Specializing in regional meteorological systems, particularly those impacting the Pacific Northwest of Canada. Adept at utilizing cutting-edge technology to provide accurate and actionable weather insights for public safety, disaster preparedness, and scientific advancement. Committed to contributing expertise to Canada Vancouver’s unique climatic challenges through innovative research and community engagement.</w:t>
      </w:r>
    </w:p>
    <w:bookmarkEnd w:id="21"/>
    <w:bookmarkStart w:id="22" w:name="education"/>
    <w:p>
      <w:pPr>
        <w:pStyle w:val="Heading2"/>
      </w:pPr>
      <w:r>
        <w:t xml:space="preserve">Education</w:t>
      </w:r>
    </w:p>
    <w:p>
      <w:pPr>
        <w:numPr>
          <w:ilvl w:val="0"/>
          <w:numId w:val="1001"/>
        </w:numPr>
        <w:pStyle w:val="Compact"/>
      </w:pPr>
      <w:r>
        <w:rPr>
          <w:bCs/>
          <w:b/>
        </w:rPr>
        <w:t xml:space="preserve">MSc in Atmospheric Science</w:t>
      </w:r>
      <w:r>
        <w:br/>
      </w:r>
      <w:r>
        <w:t xml:space="preserve">University of British Columbia (UBC), Vancouver, Canada</w:t>
      </w:r>
      <w:r>
        <w:br/>
      </w:r>
      <w:r>
        <w:t xml:space="preserve">2015 - 2017</w:t>
      </w:r>
      <w:r>
        <w:br/>
      </w:r>
      <w:r>
        <w:t xml:space="preserve">Thesis: "Climate Variability in the Coastal Regions of British Columbia: Impacts on Precipitation Patterns."</w:t>
      </w:r>
    </w:p>
    <w:p>
      <w:pPr>
        <w:numPr>
          <w:ilvl w:val="0"/>
          <w:numId w:val="1001"/>
        </w:numPr>
        <w:pStyle w:val="Compact"/>
      </w:pPr>
      <w:r>
        <w:rPr>
          <w:bCs/>
          <w:b/>
        </w:rPr>
        <w:t xml:space="preserve">BSc in Environmental Science</w:t>
      </w:r>
      <w:r>
        <w:br/>
      </w:r>
      <w:r>
        <w:t xml:space="preserve">Simon Fraser University (SFU), Burnaby, Canada</w:t>
      </w:r>
      <w:r>
        <w:br/>
      </w:r>
      <w:r>
        <w:t xml:space="preserve">2011 - 2015</w:t>
      </w:r>
      <w:r>
        <w:br/>
      </w:r>
      <w:r>
        <w:t xml:space="preserve">Specialization: Meteorology and Climatology. Relevant coursework included Atmospheric Dynamics, Remote Sensing, and Environmental Statistics.</w:t>
      </w:r>
    </w:p>
    <w:bookmarkEnd w:id="22"/>
    <w:bookmarkStart w:id="26" w:name="professional-experience"/>
    <w:p>
      <w:pPr>
        <w:pStyle w:val="Heading2"/>
      </w:pPr>
      <w:r>
        <w:t xml:space="preserve">Professional Experience</w:t>
      </w:r>
    </w:p>
    <w:bookmarkStart w:id="23" w:name="meteorologist"/>
    <w:p>
      <w:pPr>
        <w:pStyle w:val="Heading3"/>
      </w:pPr>
      <w:r>
        <w:t xml:space="preserve">Meteorologist</w:t>
      </w:r>
    </w:p>
    <w:p>
      <w:pPr>
        <w:pStyle w:val="FirstParagraph"/>
      </w:pPr>
      <w:r>
        <w:rPr>
          <w:bCs/>
          <w:b/>
        </w:rPr>
        <w:t xml:space="preserve">Environment Canada – Regional Office, Vancouver</w:t>
      </w:r>
      <w:r>
        <w:br/>
      </w:r>
      <w:r>
        <w:t xml:space="preserve">January 2018 – Present</w:t>
      </w:r>
    </w:p>
    <w:p>
      <w:pPr>
        <w:numPr>
          <w:ilvl w:val="0"/>
          <w:numId w:val="1002"/>
        </w:numPr>
        <w:pStyle w:val="Compact"/>
      </w:pPr>
      <w:r>
        <w:t xml:space="preserve">Provide real-time weather forecasting for the Greater Vancouver Area, focusing on extreme weather events such as coastal storms, heatwaves, and fog conditions.</w:t>
      </w:r>
    </w:p>
    <w:p>
      <w:pPr>
        <w:numPr>
          <w:ilvl w:val="0"/>
          <w:numId w:val="1002"/>
        </w:numPr>
        <w:pStyle w:val="Compact"/>
      </w:pPr>
      <w:r>
        <w:t xml:space="preserve">Collaborate with local emergency management agencies to develop response protocols for severe weather incidents in Canada Vancouver.</w:t>
      </w:r>
    </w:p>
    <w:p>
      <w:pPr>
        <w:numPr>
          <w:ilvl w:val="0"/>
          <w:numId w:val="1002"/>
        </w:numPr>
        <w:pStyle w:val="Compact"/>
      </w:pPr>
      <w:r>
        <w:t xml:space="preserve">Conduct climate trend analysis using historical data to support long-term environmental planning for urban development and disaster mitigation strategies.</w:t>
      </w:r>
    </w:p>
    <w:p>
      <w:pPr>
        <w:numPr>
          <w:ilvl w:val="0"/>
          <w:numId w:val="1002"/>
        </w:numPr>
        <w:pStyle w:val="Compact"/>
      </w:pPr>
      <w:r>
        <w:t xml:space="preserve">Publish weekly weather summaries and educational content for public outreach, emphasizing the unique meteorological conditions of the Pacific Northwest.</w:t>
      </w:r>
    </w:p>
    <w:bookmarkEnd w:id="23"/>
    <w:bookmarkStart w:id="24" w:name="research-meteorologist"/>
    <w:p>
      <w:pPr>
        <w:pStyle w:val="Heading3"/>
      </w:pPr>
      <w:r>
        <w:t xml:space="preserve">Research Meteorologist</w:t>
      </w:r>
    </w:p>
    <w:p>
      <w:pPr>
        <w:pStyle w:val="FirstParagraph"/>
      </w:pPr>
      <w:r>
        <w:rPr>
          <w:bCs/>
          <w:b/>
        </w:rPr>
        <w:t xml:space="preserve">Atmospheric Research Lab, University of Victoria (UVic)</w:t>
      </w:r>
      <w:r>
        <w:br/>
      </w:r>
      <w:r>
        <w:t xml:space="preserve">June 2017 – December 2017</w:t>
      </w:r>
    </w:p>
    <w:p>
      <w:pPr>
        <w:numPr>
          <w:ilvl w:val="0"/>
          <w:numId w:val="1003"/>
        </w:numPr>
        <w:pStyle w:val="Compact"/>
      </w:pPr>
      <w:r>
        <w:t xml:space="preserve">Contributed to a federally funded project analyzing the impact of oceanic temperature fluctuations on precipitation patterns in coastal British Columbia.</w:t>
      </w:r>
    </w:p>
    <w:p>
      <w:pPr>
        <w:numPr>
          <w:ilvl w:val="0"/>
          <w:numId w:val="1003"/>
        </w:numPr>
        <w:pStyle w:val="Compact"/>
      </w:pPr>
      <w:r>
        <w:t xml:space="preserve">Developed predictive models using WRF (Weather Research and Forecasting) software to simulate regional weather systems, with a focus on Vancouver’s microclimates.</w:t>
      </w:r>
    </w:p>
    <w:p>
      <w:pPr>
        <w:numPr>
          <w:ilvl w:val="0"/>
          <w:numId w:val="1003"/>
        </w:numPr>
        <w:pStyle w:val="Compact"/>
      </w:pPr>
      <w:r>
        <w:t xml:space="preserve">Presented findings at the Canadian Meteorological and Oceanographic Society (CMOS) annual conference, highlighting implications for climate adaptation in coastal cities.</w:t>
      </w:r>
    </w:p>
    <w:bookmarkEnd w:id="24"/>
    <w:bookmarkStart w:id="25" w:name="weather-analyst"/>
    <w:p>
      <w:pPr>
        <w:pStyle w:val="Heading3"/>
      </w:pPr>
      <w:r>
        <w:t xml:space="preserve">Weather Analyst</w:t>
      </w:r>
    </w:p>
    <w:p>
      <w:pPr>
        <w:pStyle w:val="FirstParagraph"/>
      </w:pPr>
      <w:r>
        <w:rPr>
          <w:bCs/>
          <w:b/>
        </w:rPr>
        <w:t xml:space="preserve">Vancouver Weather Services Inc.</w:t>
      </w:r>
      <w:r>
        <w:br/>
      </w:r>
      <w:r>
        <w:t xml:space="preserve">January 2015 – May 2017</w:t>
      </w:r>
    </w:p>
    <w:p>
      <w:pPr>
        <w:numPr>
          <w:ilvl w:val="0"/>
          <w:numId w:val="1004"/>
        </w:numPr>
        <w:pStyle w:val="Compact"/>
      </w:pPr>
      <w:r>
        <w:t xml:space="preserve">Created customized weather reports for clients in the transportation, agriculture, and tourism sectors across Canada Vancouver.</w:t>
      </w:r>
    </w:p>
    <w:p>
      <w:pPr>
        <w:numPr>
          <w:ilvl w:val="0"/>
          <w:numId w:val="1004"/>
        </w:numPr>
        <w:pStyle w:val="Compact"/>
      </w:pPr>
      <w:r>
        <w:t xml:space="preserve">Utilized Python and R for data analysis, identifying trends in temperature and rainfall to support client decision-making.</w:t>
      </w:r>
    </w:p>
    <w:p>
      <w:pPr>
        <w:numPr>
          <w:ilvl w:val="0"/>
          <w:numId w:val="1004"/>
        </w:numPr>
        <w:pStyle w:val="Compact"/>
      </w:pPr>
      <w:r>
        <w:t xml:space="preserve">Trained staff on the use of GRADS (Grid Analysis and Display System) for visualizing atmospheric data, improving operational efficiency by 20%.</w:t>
      </w:r>
    </w:p>
    <w:bookmarkEnd w:id="25"/>
    <w:bookmarkEnd w:id="26"/>
    <w:bookmarkStart w:id="27" w:name="skills-and-competencies"/>
    <w:p>
      <w:pPr>
        <w:pStyle w:val="Heading2"/>
      </w:pPr>
      <w:r>
        <w:t xml:space="preserve">Skills and Competencies</w:t>
      </w:r>
    </w:p>
    <w:p>
      <w:pPr>
        <w:numPr>
          <w:ilvl w:val="0"/>
          <w:numId w:val="1005"/>
        </w:numPr>
        <w:pStyle w:val="Compact"/>
      </w:pPr>
      <w:r>
        <w:rPr>
          <w:bCs/>
          <w:b/>
        </w:rPr>
        <w:t xml:space="preserve">Technical Proficiency:</w:t>
      </w:r>
      <w:r>
        <w:t xml:space="preserve"> </w:t>
      </w:r>
      <w:r>
        <w:t xml:space="preserve">WRF, GRADS, Python (Pandas, NumPy), R programming, GIS software (ArcGIS), and MATLAB.</w:t>
      </w:r>
    </w:p>
    <w:p>
      <w:pPr>
        <w:numPr>
          <w:ilvl w:val="0"/>
          <w:numId w:val="1005"/>
        </w:numPr>
        <w:pStyle w:val="Compact"/>
      </w:pPr>
      <w:r>
        <w:rPr>
          <w:bCs/>
          <w:b/>
        </w:rPr>
        <w:t xml:space="preserve">Data Analysis:</w:t>
      </w:r>
      <w:r>
        <w:t xml:space="preserve"> </w:t>
      </w:r>
      <w:r>
        <w:t xml:space="preserve">Expertise in interpreting radar data, satellite imagery, and numerical weather prediction models.</w:t>
      </w:r>
    </w:p>
    <w:p>
      <w:pPr>
        <w:numPr>
          <w:ilvl w:val="0"/>
          <w:numId w:val="1005"/>
        </w:numPr>
        <w:pStyle w:val="Compact"/>
      </w:pPr>
      <w:r>
        <w:rPr>
          <w:bCs/>
          <w:b/>
        </w:rPr>
        <w:t xml:space="preserve">Climatic Knowledge:</w:t>
      </w:r>
      <w:r>
        <w:t xml:space="preserve"> </w:t>
      </w:r>
      <w:r>
        <w:t xml:space="preserve">Deep understanding of marine climates, orographic precipitation patterns, and the influence of the Pacific Ocean on Canada Vancouver’s weather.</w:t>
      </w:r>
    </w:p>
    <w:p>
      <w:pPr>
        <w:numPr>
          <w:ilvl w:val="0"/>
          <w:numId w:val="1005"/>
        </w:numPr>
        <w:pStyle w:val="Compact"/>
      </w:pPr>
      <w:r>
        <w:rPr>
          <w:bCs/>
          <w:b/>
        </w:rPr>
        <w:t xml:space="preserve">Communication:</w:t>
      </w:r>
      <w:r>
        <w:t xml:space="preserve"> </w:t>
      </w:r>
      <w:r>
        <w:t xml:space="preserve">Strong ability to translate complex meteorological data into clear, accessible information for diverse audiences, including policymakers and the general public.</w:t>
      </w:r>
    </w:p>
    <w:bookmarkEnd w:id="27"/>
    <w:bookmarkStart w:id="28" w:name="certifications-and-licenses"/>
    <w:p>
      <w:pPr>
        <w:pStyle w:val="Heading2"/>
      </w:pPr>
      <w:r>
        <w:t xml:space="preserve">Certifications and Licenses</w:t>
      </w:r>
    </w:p>
    <w:p>
      <w:pPr>
        <w:numPr>
          <w:ilvl w:val="0"/>
          <w:numId w:val="1006"/>
        </w:numPr>
        <w:pStyle w:val="Compact"/>
      </w:pPr>
      <w:r>
        <w:rPr>
          <w:bCs/>
          <w:b/>
        </w:rPr>
        <w:t xml:space="preserve">Professional Meteorologist (PMet)</w:t>
      </w:r>
      <w:r>
        <w:br/>
      </w:r>
      <w:r>
        <w:t xml:space="preserve">Canadian Meteorological and Oceanographic Society (CMOS), 2019</w:t>
      </w:r>
    </w:p>
    <w:p>
      <w:pPr>
        <w:numPr>
          <w:ilvl w:val="0"/>
          <w:numId w:val="1006"/>
        </w:numPr>
        <w:pStyle w:val="Compact"/>
      </w:pPr>
      <w:r>
        <w:rPr>
          <w:bCs/>
          <w:b/>
        </w:rPr>
        <w:t xml:space="preserve">Weather Radar Interpretation Certification</w:t>
      </w:r>
      <w:r>
        <w:br/>
      </w:r>
      <w:r>
        <w:t xml:space="preserve">National Weather Service (NWS) – Advanced Training Program, 2018</w:t>
      </w:r>
    </w:p>
    <w:p>
      <w:pPr>
        <w:numPr>
          <w:ilvl w:val="0"/>
          <w:numId w:val="1006"/>
        </w:numPr>
        <w:pStyle w:val="Compact"/>
      </w:pPr>
      <w:r>
        <w:rPr>
          <w:bCs/>
          <w:b/>
        </w:rPr>
        <w:t xml:space="preserve">Emergency Management Specialist Certificate</w:t>
      </w:r>
      <w:r>
        <w:br/>
      </w:r>
      <w:r>
        <w:t xml:space="preserve">Canadian Red Cross, 2020</w:t>
      </w:r>
    </w:p>
    <w:bookmarkEnd w:id="28"/>
    <w:bookmarkStart w:id="29" w:name="technical-skills"/>
    <w:p>
      <w:pPr>
        <w:pStyle w:val="Heading2"/>
      </w:pPr>
      <w:r>
        <w:t xml:space="preserve">Technical Skills</w:t>
      </w:r>
    </w:p>
    <w:p>
      <w:pPr>
        <w:numPr>
          <w:ilvl w:val="0"/>
          <w:numId w:val="1007"/>
        </w:numPr>
        <w:pStyle w:val="Compact"/>
      </w:pPr>
      <w:r>
        <w:t xml:space="preserve">Weather modeling and simulation (WRF, NAM, GFS).</w:t>
      </w:r>
    </w:p>
    <w:p>
      <w:pPr>
        <w:numPr>
          <w:ilvl w:val="0"/>
          <w:numId w:val="1007"/>
        </w:numPr>
        <w:pStyle w:val="Compact"/>
      </w:pPr>
      <w:r>
        <w:t xml:space="preserve">Data visualization tools (Tableau, Matplotlib).</w:t>
      </w:r>
    </w:p>
    <w:p>
      <w:pPr>
        <w:numPr>
          <w:ilvl w:val="0"/>
          <w:numId w:val="1007"/>
        </w:numPr>
        <w:pStyle w:val="Compact"/>
      </w:pPr>
      <w:r>
        <w:t xml:space="preserve">Climate data analysis using ERA5 and CMIP6 datasets.</w:t>
      </w:r>
    </w:p>
    <w:p>
      <w:pPr>
        <w:numPr>
          <w:ilvl w:val="0"/>
          <w:numId w:val="1007"/>
        </w:numPr>
        <w:pStyle w:val="Compact"/>
      </w:pPr>
      <w:r>
        <w:t xml:space="preserve">Machine learning techniques for weather pattern recognition.</w:t>
      </w:r>
    </w:p>
    <w:bookmarkEnd w:id="29"/>
    <w:bookmarkStart w:id="30" w:name="languages"/>
    <w:p>
      <w:pPr>
        <w:pStyle w:val="Heading2"/>
      </w:pPr>
      <w:r>
        <w:t xml:space="preserve">Languages</w:t>
      </w:r>
    </w:p>
    <w:p>
      <w:pPr>
        <w:pStyle w:val="FirstParagraph"/>
      </w:pPr>
      <w:r>
        <w:rPr>
          <w:bCs/>
          <w:b/>
        </w:rPr>
        <w:t xml:space="preserve">English:</w:t>
      </w:r>
      <w:r>
        <w:t xml:space="preserve"> </w:t>
      </w:r>
      <w:r>
        <w:t xml:space="preserve">Native speaker.</w:t>
      </w:r>
      <w:r>
        <w:br/>
      </w:r>
      <w:r>
        <w:rPr>
          <w:bCs/>
          <w:b/>
        </w:rPr>
        <w:t xml:space="preserve">French:</w:t>
      </w:r>
      <w:r>
        <w:t xml:space="preserve"> </w:t>
      </w:r>
      <w:r>
        <w:t xml:space="preserve">Intermediate (reading/writing).</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dc:title>
  <dc:creator/>
  <dc:language>en</dc:language>
  <cp:keywords/>
  <dcterms:created xsi:type="dcterms:W3CDTF">2025-11-30T06:38:52Z</dcterms:created>
  <dcterms:modified xsi:type="dcterms:W3CDTF">2025-11-30T06:38:52Z</dcterms:modified>
</cp:coreProperties>
</file>

<file path=docProps/custom.xml><?xml version="1.0" encoding="utf-8"?>
<Properties xmlns="http://schemas.openxmlformats.org/officeDocument/2006/custom-properties" xmlns:vt="http://schemas.openxmlformats.org/officeDocument/2006/docPropsVTypes"/>
</file>