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Egypt</w:t>
      </w:r>
      <w:r>
        <w:t xml:space="preserve"> </w:t>
      </w:r>
      <w:r>
        <w:t xml:space="preserve">Alexandria</w:t>
      </w:r>
    </w:p>
    <w:bookmarkStart w:id="31" w:name="curriculum-vitae"/>
    <w:p>
      <w:pPr>
        <w:pStyle w:val="Heading1"/>
      </w:pPr>
      <w:r>
        <w:t xml:space="preserve">Curriculum Vitae</w:t>
      </w:r>
    </w:p>
    <w:p>
      <w:pPr>
        <w:pStyle w:val="FirstParagraph"/>
      </w:pPr>
      <w:r>
        <w:rPr>
          <w:bCs/>
          <w:b/>
        </w:rPr>
        <w:t xml:space="preserve">Name:</w:t>
      </w:r>
      <w:r>
        <w:t xml:space="preserve"> </w:t>
      </w:r>
      <w:r>
        <w:t xml:space="preserve">Ahmed Youssef El-Sayed</w:t>
      </w:r>
      <w:r>
        <w:br/>
      </w:r>
      <w:r>
        <w:rPr>
          <w:bCs/>
          <w:b/>
        </w:rPr>
        <w:t xml:space="preserve">Contact:</w:t>
      </w:r>
      <w:r>
        <w:t xml:space="preserve"> </w:t>
      </w:r>
      <w:r>
        <w:t xml:space="preserve">+20 123 456 7890 | ahmed.meteorologist@example.com</w:t>
      </w:r>
      <w:r>
        <w:br/>
      </w: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A dedicated Meteorologist with over a decade of experience in weather forecasting, climate analysis, and environmental monitoring. Specializing in the unique climatic conditions of Egypt Alexandria, I have contributed to critical projects that enhance weather prediction accuracy and support disaster risk reduction. My work aligns with the needs of coastal regions like Alexandria, where meteorological data is vital for maritime operations, agriculture, and urban planning. Committed to advancing meteorological science in Egypt Alexandria through research, education,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Meteorology</w:t>
      </w:r>
      <w:r>
        <w:t xml:space="preserve">, Cairo University (2010–2014)</w:t>
      </w:r>
    </w:p>
    <w:p>
      <w:pPr>
        <w:numPr>
          <w:ilvl w:val="0"/>
          <w:numId w:val="1001"/>
        </w:numPr>
        <w:pStyle w:val="Compact"/>
      </w:pPr>
      <w:r>
        <w:rPr>
          <w:bCs/>
          <w:b/>
        </w:rPr>
        <w:t xml:space="preserve">Master of Science in Climatology</w:t>
      </w:r>
      <w:r>
        <w:t xml:space="preserve">, Alexandria University (2014–2016)</w:t>
      </w:r>
    </w:p>
    <w:p>
      <w:pPr>
        <w:numPr>
          <w:ilvl w:val="0"/>
          <w:numId w:val="1001"/>
        </w:numPr>
        <w:pStyle w:val="Compact"/>
      </w:pPr>
      <w:r>
        <w:rPr>
          <w:bCs/>
          <w:b/>
        </w:rPr>
        <w:t xml:space="preserve">PhD Candidate in Atmospheric Sciences</w:t>
      </w:r>
      <w:r>
        <w:t xml:space="preserve">, Egyptian Meteorological Authority (Current, 2023–Present)</w:t>
      </w:r>
    </w:p>
    <w:bookmarkEnd w:id="21"/>
    <w:bookmarkStart w:id="24" w:name="professional-experience"/>
    <w:p>
      <w:pPr>
        <w:pStyle w:val="Heading2"/>
      </w:pPr>
      <w:r>
        <w:t xml:space="preserve">Professional Experience</w:t>
      </w:r>
    </w:p>
    <w:bookmarkStart w:id="22" w:name="meteorologist-researcher"/>
    <w:p>
      <w:pPr>
        <w:pStyle w:val="Heading3"/>
      </w:pPr>
      <w:r>
        <w:t xml:space="preserve">Meteorologist &amp; Researcher</w:t>
      </w:r>
    </w:p>
    <w:p>
      <w:pPr>
        <w:pStyle w:val="FirstParagraph"/>
      </w:pPr>
      <w:r>
        <w:rPr>
          <w:iCs/>
          <w:i/>
        </w:rPr>
        <w:t xml:space="preserve">Egyptian Meteorological Authority (EMA), Alexandria Office</w:t>
      </w:r>
      <w:r>
        <w:t xml:space="preserve"> </w:t>
      </w:r>
      <w:r>
        <w:t xml:space="preserve">(January 2016 – Present)</w:t>
      </w:r>
    </w:p>
    <w:p>
      <w:pPr>
        <w:numPr>
          <w:ilvl w:val="0"/>
          <w:numId w:val="1002"/>
        </w:numPr>
        <w:pStyle w:val="Compact"/>
      </w:pPr>
      <w:r>
        <w:t xml:space="preserve">Lead the development of localized weather forecasts for Egypt Alexandria, focusing on coastal and desert climate interactions.</w:t>
      </w:r>
    </w:p>
    <w:p>
      <w:pPr>
        <w:numPr>
          <w:ilvl w:val="0"/>
          <w:numId w:val="1002"/>
        </w:numPr>
        <w:pStyle w:val="Compact"/>
      </w:pPr>
      <w:r>
        <w:t xml:space="preserve">Collaborated with the National Center for Atmospheric Research to integrate satellite data into regional climate models, improving accuracy for Mediterranean regions.</w:t>
      </w:r>
    </w:p>
    <w:p>
      <w:pPr>
        <w:numPr>
          <w:ilvl w:val="0"/>
          <w:numId w:val="1002"/>
        </w:numPr>
        <w:pStyle w:val="Compact"/>
      </w:pPr>
      <w:r>
        <w:t xml:space="preserve">Directed a project analyzing the impact of urbanization on microclimates in Alexandria, published in the *Journal of Regional Climate Studies* (2021).</w:t>
      </w:r>
    </w:p>
    <w:p>
      <w:pPr>
        <w:numPr>
          <w:ilvl w:val="0"/>
          <w:numId w:val="1002"/>
        </w:numPr>
        <w:pStyle w:val="Compact"/>
      </w:pPr>
      <w:r>
        <w:t xml:space="preserve">Provided expert testimony during extreme weather events (e.g., sandstorms, heavy rains) to local authorities, ensuring public safety and infrastructure preparedness.</w:t>
      </w:r>
    </w:p>
    <w:bookmarkEnd w:id="22"/>
    <w:bookmarkStart w:id="23" w:name="senior-meteorologist"/>
    <w:p>
      <w:pPr>
        <w:pStyle w:val="Heading3"/>
      </w:pPr>
      <w:r>
        <w:t xml:space="preserve">Senior Meteorologist</w:t>
      </w:r>
    </w:p>
    <w:p>
      <w:pPr>
        <w:pStyle w:val="FirstParagraph"/>
      </w:pPr>
      <w:r>
        <w:rPr>
          <w:iCs/>
          <w:i/>
        </w:rPr>
        <w:t xml:space="preserve">Alexandria Weather Service Center</w:t>
      </w:r>
      <w:r>
        <w:t xml:space="preserve"> </w:t>
      </w:r>
      <w:r>
        <w:t xml:space="preserve">(2014–2016)</w:t>
      </w:r>
    </w:p>
    <w:p>
      <w:pPr>
        <w:numPr>
          <w:ilvl w:val="0"/>
          <w:numId w:val="1003"/>
        </w:numPr>
        <w:pStyle w:val="Compact"/>
      </w:pPr>
      <w:r>
        <w:t xml:space="preserve">Managed a team of 5 meteorologists to deliver 24/7 weather monitoring and alerts for the Alexandria region.</w:t>
      </w:r>
    </w:p>
    <w:p>
      <w:pPr>
        <w:numPr>
          <w:ilvl w:val="0"/>
          <w:numId w:val="1003"/>
        </w:numPr>
        <w:pStyle w:val="Compact"/>
      </w:pPr>
      <w:r>
        <w:t xml:space="preserve">Developed educational workshops for schools in Egypt Alexandria, teaching students about climate change and weather patterns.</w:t>
      </w:r>
    </w:p>
    <w:p>
      <w:pPr>
        <w:numPr>
          <w:ilvl w:val="0"/>
          <w:numId w:val="1003"/>
        </w:numPr>
        <w:pStyle w:val="Compact"/>
      </w:pPr>
      <w:r>
        <w:t xml:space="preserve">Partnered with the Egyptian Red Crescent to create early warning systems for flash floods and heatwaves in coastal communities.</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Weather modeling (WRF, GRAPES), GIS mapping, Python/R for data analysis, satellite imagery interpretation.</w:t>
      </w:r>
    </w:p>
    <w:p>
      <w:pPr>
        <w:numPr>
          <w:ilvl w:val="0"/>
          <w:numId w:val="1004"/>
        </w:numPr>
        <w:pStyle w:val="Compact"/>
      </w:pPr>
      <w:r>
        <w:rPr>
          <w:bCs/>
          <w:b/>
        </w:rPr>
        <w:t xml:space="preserve">Languages:</w:t>
      </w:r>
      <w:r>
        <w:t xml:space="preserve"> </w:t>
      </w:r>
      <w:r>
        <w:t xml:space="preserve">Arabic (fluent), English (proficient), French (basic).</w:t>
      </w:r>
    </w:p>
    <w:p>
      <w:pPr>
        <w:numPr>
          <w:ilvl w:val="0"/>
          <w:numId w:val="1004"/>
        </w:numPr>
        <w:pStyle w:val="Compact"/>
      </w:pPr>
      <w:r>
        <w:rPr>
          <w:bCs/>
          <w:b/>
        </w:rPr>
        <w:t xml:space="preserve">Communication:</w:t>
      </w:r>
      <w:r>
        <w:t xml:space="preserve"> </w:t>
      </w:r>
      <w:r>
        <w:t xml:space="preserve">Public speaking, report writing, media engagement for weather alerts in Egypt Alexandria.</w:t>
      </w:r>
    </w:p>
    <w:p>
      <w:pPr>
        <w:numPr>
          <w:ilvl w:val="0"/>
          <w:numId w:val="1004"/>
        </w:numPr>
        <w:pStyle w:val="Compact"/>
      </w:pPr>
      <w:r>
        <w:rPr>
          <w:bCs/>
          <w:b/>
        </w:rPr>
        <w:t xml:space="preserve">Project Management:</w:t>
      </w:r>
      <w:r>
        <w:t xml:space="preserve"> </w:t>
      </w:r>
      <w:r>
        <w:t xml:space="preserve">Led multi-disciplinary teams on climate resilience projects funded by the World Bank and UNDP.</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Certified Meteorologist (CM)</w:t>
      </w:r>
      <w:r>
        <w:t xml:space="preserve">, American Meteorological Society (AMS) – 2018</w:t>
      </w:r>
    </w:p>
    <w:p>
      <w:pPr>
        <w:numPr>
          <w:ilvl w:val="0"/>
          <w:numId w:val="1005"/>
        </w:numPr>
        <w:pStyle w:val="Compact"/>
      </w:pPr>
      <w:r>
        <w:rPr>
          <w:bCs/>
          <w:b/>
        </w:rPr>
        <w:t xml:space="preserve">Advanced Climate Modeling Workshop</w:t>
      </w:r>
      <w:r>
        <w:t xml:space="preserve">, European Centre for Medium-Range Weather Forecasts (ECMWF) – 2020</w:t>
      </w:r>
    </w:p>
    <w:p>
      <w:pPr>
        <w:numPr>
          <w:ilvl w:val="0"/>
          <w:numId w:val="1005"/>
        </w:numPr>
        <w:pStyle w:val="Compact"/>
      </w:pPr>
      <w:r>
        <w:rPr>
          <w:bCs/>
          <w:b/>
        </w:rPr>
        <w:t xml:space="preserve">Disaster Risk Reduction Training</w:t>
      </w:r>
      <w:r>
        <w:t xml:space="preserve">, UN Office for Disaster Risk Reduction (UNDRR) – 2019</w:t>
      </w:r>
    </w:p>
    <w:p>
      <w:pPr>
        <w:numPr>
          <w:ilvl w:val="0"/>
          <w:numId w:val="1005"/>
        </w:numPr>
        <w:pStyle w:val="Compact"/>
      </w:pPr>
      <w:r>
        <w:rPr>
          <w:bCs/>
          <w:b/>
        </w:rPr>
        <w:t xml:space="preserve">Remote Sensing Applications in Meteorology</w:t>
      </w:r>
      <w:r>
        <w:t xml:space="preserve">, NASA Earthdata Academy – 2017</w:t>
      </w:r>
    </w:p>
    <w:bookmarkEnd w:id="26"/>
    <w:bookmarkStart w:id="27" w:name="research-publications"/>
    <w:p>
      <w:pPr>
        <w:pStyle w:val="Heading2"/>
      </w:pPr>
      <w:r>
        <w:t xml:space="preserve">Research &amp; Publications</w:t>
      </w:r>
    </w:p>
    <w:p>
      <w:pPr>
        <w:pStyle w:val="FirstParagraph"/>
      </w:pPr>
      <w:r>
        <w:rPr>
          <w:bCs/>
          <w:b/>
        </w:rPr>
        <w:t xml:space="preserve">Peer-Reviewed Articles:</w:t>
      </w:r>
    </w:p>
    <w:p>
      <w:pPr>
        <w:numPr>
          <w:ilvl w:val="0"/>
          <w:numId w:val="1006"/>
        </w:numPr>
        <w:pStyle w:val="Compact"/>
      </w:pPr>
      <w:r>
        <w:t xml:space="preserve">"Climate Change Impacts on Coastal Ecosystems in Egypt Alexandria," *Journal of Environmental Science and Technology* (2021).</w:t>
      </w:r>
    </w:p>
    <w:p>
      <w:pPr>
        <w:numPr>
          <w:ilvl w:val="0"/>
          <w:numId w:val="1006"/>
        </w:numPr>
        <w:pStyle w:val="Compact"/>
      </w:pPr>
      <w:r>
        <w:t xml:space="preserve">"Urban Heat Island Effect in Mediterranean Cities: A Case Study of Alexandria," *International Journal of Climatology* (2019).</w:t>
      </w:r>
    </w:p>
    <w:p>
      <w:pPr>
        <w:pStyle w:val="FirstParagraph"/>
      </w:pPr>
      <w:r>
        <w:rPr>
          <w:bCs/>
          <w:b/>
        </w:rPr>
        <w:t xml:space="preserve">Conference Presentations:</w:t>
      </w:r>
    </w:p>
    <w:p>
      <w:pPr>
        <w:numPr>
          <w:ilvl w:val="0"/>
          <w:numId w:val="1007"/>
        </w:numPr>
        <w:pStyle w:val="Compact"/>
      </w:pPr>
      <w:r>
        <w:t xml:space="preserve">Presented "Integrating AI in Weather Forecasting for Egypt Alexandria" at the International Conference on Meteorology and Climate Change (2023).</w:t>
      </w:r>
    </w:p>
    <w:p>
      <w:pPr>
        <w:numPr>
          <w:ilvl w:val="0"/>
          <w:numId w:val="1007"/>
        </w:numPr>
        <w:pStyle w:val="Compact"/>
      </w:pPr>
      <w:r>
        <w:t xml:space="preserve">Paper titled "Sustainable Agriculture Practices Using Climate Data in Coastal Regions," presented at the Arab Meteorological Forum (2021).</w:t>
      </w:r>
    </w:p>
    <w:bookmarkEnd w:id="27"/>
    <w:bookmarkStart w:id="28" w:name="community-involvement-projects"/>
    <w:p>
      <w:pPr>
        <w:pStyle w:val="Heading2"/>
      </w:pPr>
      <w:r>
        <w:t xml:space="preserve">Community Involvement &amp; Projects</w:t>
      </w:r>
    </w:p>
    <w:p>
      <w:pPr>
        <w:numPr>
          <w:ilvl w:val="0"/>
          <w:numId w:val="1008"/>
        </w:numPr>
        <w:pStyle w:val="Compact"/>
      </w:pPr>
      <w:r>
        <w:rPr>
          <w:bCs/>
          <w:b/>
        </w:rPr>
        <w:t xml:space="preserve">Volunteer Meteorologist:</w:t>
      </w:r>
      <w:r>
        <w:t xml:space="preserve"> </w:t>
      </w:r>
      <w:r>
        <w:t xml:space="preserve">Alexandria Environmental Association (2017–Present) – Organized climate literacy campaigns for local communities.</w:t>
      </w:r>
    </w:p>
    <w:p>
      <w:pPr>
        <w:numPr>
          <w:ilvl w:val="0"/>
          <w:numId w:val="1008"/>
        </w:numPr>
        <w:pStyle w:val="Compact"/>
      </w:pPr>
      <w:r>
        <w:rPr>
          <w:bCs/>
          <w:b/>
        </w:rPr>
        <w:t xml:space="preserve">Project Lead:</w:t>
      </w:r>
      <w:r>
        <w:t xml:space="preserve"> </w:t>
      </w:r>
      <w:r>
        <w:t xml:space="preserve">"Climate Resilience in Alexandria" (2020) – Partnered with the Egyptian Ministry of Environment to develop coastal adaptation strategies.</w:t>
      </w:r>
    </w:p>
    <w:p>
      <w:pPr>
        <w:numPr>
          <w:ilvl w:val="0"/>
          <w:numId w:val="1008"/>
        </w:numPr>
        <w:pStyle w:val="Compact"/>
      </w:pPr>
      <w:r>
        <w:rPr>
          <w:bCs/>
          <w:b/>
        </w:rPr>
        <w:t xml:space="preserve">Educational Outreach:</w:t>
      </w:r>
      <w:r>
        <w:t xml:space="preserve"> </w:t>
      </w:r>
      <w:r>
        <w:t xml:space="preserve">Hosted monthly webinars on weather phenomena for students in Egypt Alexandria, reaching over 1,000 participants.</w:t>
      </w:r>
    </w:p>
    <w:bookmarkEnd w:id="28"/>
    <w:bookmarkStart w:id="29" w:name="professional-affiliations"/>
    <w:p>
      <w:pPr>
        <w:pStyle w:val="Heading2"/>
      </w:pPr>
      <w:r>
        <w:t xml:space="preserve">Professional Affiliations</w:t>
      </w:r>
    </w:p>
    <w:p>
      <w:pPr>
        <w:numPr>
          <w:ilvl w:val="0"/>
          <w:numId w:val="1009"/>
        </w:numPr>
        <w:pStyle w:val="Compact"/>
      </w:pPr>
      <w:r>
        <w:t xml:space="preserve">Member, Egyptian Meteorological Society (EMS) – 2015–Present</w:t>
      </w:r>
    </w:p>
    <w:p>
      <w:pPr>
        <w:numPr>
          <w:ilvl w:val="0"/>
          <w:numId w:val="1009"/>
        </w:numPr>
        <w:pStyle w:val="Compact"/>
      </w:pPr>
      <w:r>
        <w:t xml:space="preserve">Member, American Meteorological Society (AMS) – 2018–Present</w:t>
      </w:r>
    </w:p>
    <w:p>
      <w:pPr>
        <w:numPr>
          <w:ilvl w:val="0"/>
          <w:numId w:val="1009"/>
        </w:numPr>
        <w:pStyle w:val="Compact"/>
      </w:pPr>
      <w:r>
        <w:t xml:space="preserve">Volunteer Contributor, Arab Weather Network – 2019–Present</w:t>
      </w:r>
    </w:p>
    <w:bookmarkEnd w:id="29"/>
    <w:bookmarkStart w:id="30" w:name="references"/>
    <w:p>
      <w:pPr>
        <w:pStyle w:val="Heading2"/>
      </w:pPr>
      <w:r>
        <w:t xml:space="preserve">References</w:t>
      </w:r>
    </w:p>
    <w:p>
      <w:pPr>
        <w:pStyle w:val="FirstParagraph"/>
      </w:pPr>
      <w:r>
        <w:t xml:space="preserve">Available upon request. Contact: ahmed.meteorologist@example.com or +20 123 456 7890.</w:t>
      </w:r>
    </w:p>
    <w:p>
      <w:pPr>
        <w:pStyle w:val="BodyText"/>
      </w:pPr>
      <w:r>
        <w:t xml:space="preserve">This Curriculum Vitae reflects the expertise of a Meteorologist in Egypt Alexandria, dedicated to advancing meteorological science and serving the community through research, education,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Egypt Alexandria</dc:title>
  <dc:creator/>
  <dc:language>en</dc:language>
  <cp:keywords/>
  <dcterms:created xsi:type="dcterms:W3CDTF">2025-12-09T17:52:35Z</dcterms:created>
  <dcterms:modified xsi:type="dcterms:W3CDTF">2025-12-09T17:52:35Z</dcterms:modified>
</cp:coreProperties>
</file>

<file path=docProps/custom.xml><?xml version="1.0" encoding="utf-8"?>
<Properties xmlns="http://schemas.openxmlformats.org/officeDocument/2006/custom-properties" xmlns:vt="http://schemas.openxmlformats.org/officeDocument/2006/docPropsVTypes"/>
</file>