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33" w:name="curriculum-vitae"/>
    <w:p>
      <w:pPr>
        <w:pStyle w:val="Heading1"/>
      </w:pPr>
      <w:r>
        <w:t xml:space="preserve">Curriculum Vitae</w:t>
      </w:r>
    </w:p>
    <w:bookmarkStart w:id="32" w:name="meteorologist---ethiopia-addis-ababa"/>
    <w:p>
      <w:pPr>
        <w:pStyle w:val="Heading2"/>
      </w:pPr>
      <w:r>
        <w:t xml:space="preserve">Meteorologist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Amanuel Tadesse</w:t>
      </w:r>
      <w:r>
        <w:br/>
      </w:r>
      <w:r>
        <w:rPr>
          <w:bCs/>
          <w:b/>
        </w:rPr>
        <w:t xml:space="preserve">Email:</w:t>
      </w:r>
      <w:r>
        <w:t xml:space="preserve"> </w:t>
      </w:r>
      <w:r>
        <w:t xml:space="preserve">amanuel.tadesse@example.com</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Meteorologist with over 7 years of experience in weather forecasting, climate analysis, and disaster risk reduction in Ethiopia. Specialized in supporting agricultural communities and urban planning through accurate meteorological services. Committed to addressing the unique climatic challenges of Addis Ababa and the broader Ethiopian region. Proven ability to collaborate with local stakeholders, government agencies, and international organizations to enhance weather resilience in a rapidly changing environment.</w:t>
      </w:r>
    </w:p>
    <w:bookmarkEnd w:id="21"/>
    <w:bookmarkStart w:id="22" w:name="education"/>
    <w:p>
      <w:pPr>
        <w:pStyle w:val="Heading3"/>
      </w:pPr>
      <w:r>
        <w:t xml:space="preserve">Education</w:t>
      </w:r>
    </w:p>
    <w:p>
      <w:pPr>
        <w:numPr>
          <w:ilvl w:val="0"/>
          <w:numId w:val="1001"/>
        </w:numPr>
        <w:pStyle w:val="Compact"/>
      </w:pPr>
      <w:r>
        <w:rPr>
          <w:bCs/>
          <w:b/>
        </w:rPr>
        <w:t xml:space="preserve">Bachelor of Science in Atmospheric Science</w:t>
      </w:r>
      <w:r>
        <w:t xml:space="preserve">, Addis Ababa University, Ethiopia (2015-2019)</w:t>
      </w:r>
    </w:p>
    <w:p>
      <w:pPr>
        <w:numPr>
          <w:ilvl w:val="0"/>
          <w:numId w:val="1001"/>
        </w:numPr>
        <w:pStyle w:val="Compact"/>
      </w:pPr>
      <w:r>
        <w:rPr>
          <w:bCs/>
          <w:b/>
        </w:rPr>
        <w:t xml:space="preserve">Master of Science in Meteorology</w:t>
      </w:r>
      <w:r>
        <w:t xml:space="preserve">, Ethiopian Institute of Technology, Addis Ababa (2019-2021)</w:t>
      </w:r>
    </w:p>
    <w:p>
      <w:pPr>
        <w:numPr>
          <w:ilvl w:val="0"/>
          <w:numId w:val="1001"/>
        </w:numPr>
        <w:pStyle w:val="Compact"/>
      </w:pPr>
      <w:r>
        <w:rPr>
          <w:bCs/>
          <w:b/>
        </w:rPr>
        <w:t xml:space="preserve">Certification in Climate Change Adaptation</w:t>
      </w:r>
      <w:r>
        <w:t xml:space="preserve">, United Nations Development Programme (UNDP), Ethiopia (2021)</w:t>
      </w:r>
    </w:p>
    <w:bookmarkEnd w:id="22"/>
    <w:bookmarkStart w:id="26" w:name="professional-experience"/>
    <w:p>
      <w:pPr>
        <w:pStyle w:val="Heading3"/>
      </w:pPr>
      <w:r>
        <w:t xml:space="preserve">Professional Experience</w:t>
      </w:r>
    </w:p>
    <w:bookmarkStart w:id="23" w:name="senior-meteorologist"/>
    <w:p>
      <w:pPr>
        <w:pStyle w:val="Heading4"/>
      </w:pPr>
      <w:r>
        <w:t xml:space="preserve">Senior Meteorologist</w:t>
      </w:r>
    </w:p>
    <w:p>
      <w:pPr>
        <w:pStyle w:val="FirstParagraph"/>
      </w:pPr>
      <w:r>
        <w:rPr>
          <w:bCs/>
          <w:b/>
        </w:rPr>
        <w:t xml:space="preserve">Ethiopian Meteorological Institute (EMI)</w:t>
      </w:r>
      <w:r>
        <w:t xml:space="preserve">, Addis Ababa, Ethiopia</w:t>
      </w:r>
      <w:r>
        <w:br/>
      </w:r>
      <w:r>
        <w:t xml:space="preserve">January 2021 – Present</w:t>
      </w:r>
    </w:p>
    <w:p>
      <w:pPr>
        <w:numPr>
          <w:ilvl w:val="0"/>
          <w:numId w:val="1002"/>
        </w:numPr>
        <w:pStyle w:val="Compact"/>
      </w:pPr>
      <w:r>
        <w:t xml:space="preserve">Lead the development of seasonal weather forecasts for agricultural planning in collaboration with the Ethiopian Ministry of Agriculture.</w:t>
      </w:r>
    </w:p>
    <w:p>
      <w:pPr>
        <w:numPr>
          <w:ilvl w:val="0"/>
          <w:numId w:val="1002"/>
        </w:numPr>
        <w:pStyle w:val="Compact"/>
      </w:pPr>
      <w:r>
        <w:t xml:space="preserve">Managed real-time weather monitoring systems to provide early warnings for extreme events like floods and droughts, critical to Addis Ababa’s urban infrastructure.</w:t>
      </w:r>
    </w:p>
    <w:p>
      <w:pPr>
        <w:numPr>
          <w:ilvl w:val="0"/>
          <w:numId w:val="1002"/>
        </w:numPr>
        <w:pStyle w:val="Compact"/>
      </w:pPr>
      <w:r>
        <w:t xml:space="preserve">Conducted training sessions for local meteorologists and community leaders on climate risk management strategies tailored to Ethiopia’s diverse ecosystems.</w:t>
      </w:r>
    </w:p>
    <w:p>
      <w:pPr>
        <w:numPr>
          <w:ilvl w:val="0"/>
          <w:numId w:val="1002"/>
        </w:numPr>
        <w:pStyle w:val="Compact"/>
      </w:pPr>
      <w:r>
        <w:t xml:space="preserve">Collaborated with the World Meteorological Organization (WMO) to integrate global climate models with regional data, improving forecast accuracy for the Horn of Africa.</w:t>
      </w:r>
    </w:p>
    <w:bookmarkEnd w:id="23"/>
    <w:bookmarkStart w:id="24" w:name="meteorologist"/>
    <w:p>
      <w:pPr>
        <w:pStyle w:val="Heading4"/>
      </w:pPr>
      <w:r>
        <w:t xml:space="preserve">Meteorologist</w:t>
      </w:r>
    </w:p>
    <w:p>
      <w:pPr>
        <w:pStyle w:val="FirstParagraph"/>
      </w:pPr>
      <w:r>
        <w:rPr>
          <w:bCs/>
          <w:b/>
        </w:rPr>
        <w:t xml:space="preserve">Ethiopian National Meteorology and Hydrology Agency</w:t>
      </w:r>
      <w:r>
        <w:t xml:space="preserve">, Addis Ababa, Ethiopia</w:t>
      </w:r>
      <w:r>
        <w:br/>
      </w:r>
      <w:r>
        <w:t xml:space="preserve">March 2019 – December 2020</w:t>
      </w:r>
    </w:p>
    <w:p>
      <w:pPr>
        <w:numPr>
          <w:ilvl w:val="0"/>
          <w:numId w:val="1003"/>
        </w:numPr>
        <w:pStyle w:val="Compact"/>
      </w:pPr>
      <w:r>
        <w:t xml:space="preserve">Processed and analyzed meteorological data to produce daily weather reports for national distribution, supporting disaster preparedness in Addis Ababa and surrounding areas.</w:t>
      </w:r>
    </w:p>
    <w:p>
      <w:pPr>
        <w:numPr>
          <w:ilvl w:val="0"/>
          <w:numId w:val="1003"/>
        </w:numPr>
        <w:pStyle w:val="Compact"/>
      </w:pPr>
      <w:r>
        <w:t xml:space="preserve">Contributed to the design of a climate change adaptation framework for urban planners in Ethiopia’s capital city.</w:t>
      </w:r>
    </w:p>
    <w:p>
      <w:pPr>
        <w:numPr>
          <w:ilvl w:val="0"/>
          <w:numId w:val="1003"/>
        </w:numPr>
        <w:pStyle w:val="Compact"/>
      </w:pPr>
      <w:r>
        <w:t xml:space="preserve">Participated in field campaigns to calibrate weather stations across the Oromia and Amhara regions, ensuring data reliability for national forecasts.</w:t>
      </w:r>
    </w:p>
    <w:bookmarkEnd w:id="24"/>
    <w:bookmarkStart w:id="25" w:name="research-assistant"/>
    <w:p>
      <w:pPr>
        <w:pStyle w:val="Heading4"/>
      </w:pPr>
      <w:r>
        <w:t xml:space="preserve">Research Assistant</w:t>
      </w:r>
    </w:p>
    <w:p>
      <w:pPr>
        <w:pStyle w:val="FirstParagraph"/>
      </w:pPr>
      <w:r>
        <w:rPr>
          <w:bCs/>
          <w:b/>
        </w:rPr>
        <w:t xml:space="preserve">Addis Ababa University, Department of Atmospheric Sciences</w:t>
      </w:r>
      <w:r>
        <w:t xml:space="preserve">, Ethiopia</w:t>
      </w:r>
      <w:r>
        <w:br/>
      </w:r>
      <w:r>
        <w:t xml:space="preserve">August 2018 – February 2019</w:t>
      </w:r>
    </w:p>
    <w:p>
      <w:pPr>
        <w:numPr>
          <w:ilvl w:val="0"/>
          <w:numId w:val="1004"/>
        </w:numPr>
        <w:pStyle w:val="Compact"/>
      </w:pPr>
      <w:r>
        <w:t xml:space="preserve">Conducted research on the impact of climate variability on crop yields in Ethiopia, publishing findings in the Ethiopian Journal of Environmental Studies.</w:t>
      </w:r>
    </w:p>
    <w:p>
      <w:pPr>
        <w:numPr>
          <w:ilvl w:val="0"/>
          <w:numId w:val="1004"/>
        </w:numPr>
        <w:pStyle w:val="Compact"/>
      </w:pPr>
      <w:r>
        <w:t xml:space="preserve">Supported the development of a mobile app for real-time weather alerts targeting farmers in rural Addis Ababa.</w:t>
      </w:r>
    </w:p>
    <w:bookmarkEnd w:id="25"/>
    <w:bookmarkEnd w:id="26"/>
    <w:bookmarkStart w:id="27" w:name="skills"/>
    <w:p>
      <w:pPr>
        <w:pStyle w:val="Heading3"/>
      </w:pPr>
      <w:r>
        <w:t xml:space="preserve">Skills</w:t>
      </w:r>
    </w:p>
    <w:p>
      <w:pPr>
        <w:numPr>
          <w:ilvl w:val="0"/>
          <w:numId w:val="1005"/>
        </w:numPr>
        <w:pStyle w:val="Compact"/>
      </w:pPr>
      <w:r>
        <w:rPr>
          <w:bCs/>
          <w:b/>
        </w:rPr>
        <w:t xml:space="preserve">Weather Forecasting:</w:t>
      </w:r>
      <w:r>
        <w:t xml:space="preserve"> </w:t>
      </w:r>
      <w:r>
        <w:t xml:space="preserve">Proficient in using WRF and ECMWF models for short- and long-term forecasts.</w:t>
      </w:r>
    </w:p>
    <w:p>
      <w:pPr>
        <w:numPr>
          <w:ilvl w:val="0"/>
          <w:numId w:val="1005"/>
        </w:numPr>
        <w:pStyle w:val="Compact"/>
      </w:pPr>
      <w:r>
        <w:rPr>
          <w:bCs/>
          <w:b/>
        </w:rPr>
        <w:t xml:space="preserve">Data Analysis:</w:t>
      </w:r>
      <w:r>
        <w:t xml:space="preserve"> </w:t>
      </w:r>
      <w:r>
        <w:t xml:space="preserve">Expertise in Python, R, and GIS tools for climate data interpretation.</w:t>
      </w:r>
    </w:p>
    <w:p>
      <w:pPr>
        <w:numPr>
          <w:ilvl w:val="0"/>
          <w:numId w:val="1005"/>
        </w:numPr>
        <w:pStyle w:val="Compact"/>
      </w:pPr>
      <w:r>
        <w:rPr>
          <w:bCs/>
          <w:b/>
        </w:rPr>
        <w:t xml:space="preserve">Climatology:</w:t>
      </w:r>
      <w:r>
        <w:t xml:space="preserve"> </w:t>
      </w:r>
      <w:r>
        <w:t xml:space="preserve">Specialized in understanding Ethiopia’s unique climatic patterns, including the bimodal rainfall system.</w:t>
      </w:r>
    </w:p>
    <w:p>
      <w:pPr>
        <w:numPr>
          <w:ilvl w:val="0"/>
          <w:numId w:val="1005"/>
        </w:numPr>
        <w:pStyle w:val="Compact"/>
      </w:pPr>
      <w:r>
        <w:rPr>
          <w:bCs/>
          <w:b/>
        </w:rPr>
        <w:t xml:space="preserve">Communication:</w:t>
      </w:r>
      <w:r>
        <w:t xml:space="preserve"> </w:t>
      </w:r>
      <w:r>
        <w:t xml:space="preserve">Skilled in translating complex meteorological data into actionable insights for policymakers and communities in Addis Ababa.</w:t>
      </w:r>
    </w:p>
    <w:p>
      <w:pPr>
        <w:numPr>
          <w:ilvl w:val="0"/>
          <w:numId w:val="1005"/>
        </w:numPr>
        <w:pStyle w:val="Compact"/>
      </w:pPr>
      <w:r>
        <w:rPr>
          <w:bCs/>
          <w:b/>
        </w:rPr>
        <w:t xml:space="preserve">Languages:</w:t>
      </w:r>
      <w:r>
        <w:t xml:space="preserve"> </w:t>
      </w:r>
      <w:r>
        <w:t xml:space="preserve">Fluent in Amharic and English; basic knowledge of Oromo.</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WMO Weather Radar Operations Course</w:t>
      </w:r>
      <w:r>
        <w:t xml:space="preserve">, 2022</w:t>
      </w:r>
    </w:p>
    <w:p>
      <w:pPr>
        <w:numPr>
          <w:ilvl w:val="0"/>
          <w:numId w:val="1006"/>
        </w:numPr>
        <w:pStyle w:val="Compact"/>
      </w:pPr>
      <w:r>
        <w:rPr>
          <w:bCs/>
          <w:b/>
        </w:rPr>
        <w:t xml:space="preserve">Disaster Risk Reduction and Management (DRRM)</w:t>
      </w:r>
      <w:r>
        <w:t xml:space="preserve">, Ethiopian Red Cross Society, 2021</w:t>
      </w:r>
    </w:p>
    <w:p>
      <w:pPr>
        <w:numPr>
          <w:ilvl w:val="0"/>
          <w:numId w:val="1006"/>
        </w:numPr>
        <w:pStyle w:val="Compact"/>
      </w:pPr>
      <w:r>
        <w:rPr>
          <w:bCs/>
          <w:b/>
        </w:rPr>
        <w:t xml:space="preserve">Climate Data Analysis Techniques</w:t>
      </w:r>
      <w:r>
        <w:t xml:space="preserve">, African Climate Policy Centre (ACPC), 2019</w:t>
      </w:r>
    </w:p>
    <w:bookmarkEnd w:id="28"/>
    <w:bookmarkStart w:id="29" w:name="projects-and-contributions"/>
    <w:p>
      <w:pPr>
        <w:pStyle w:val="Heading3"/>
      </w:pPr>
      <w:r>
        <w:t xml:space="preserve">Projects and Contributions</w:t>
      </w:r>
    </w:p>
    <w:p>
      <w:pPr>
        <w:numPr>
          <w:ilvl w:val="0"/>
          <w:numId w:val="1007"/>
        </w:numPr>
        <w:pStyle w:val="Compact"/>
      </w:pPr>
      <w:r>
        <w:rPr>
          <w:bCs/>
          <w:b/>
        </w:rPr>
        <w:t xml:space="preserve">Addis Ababa Urban Weather Monitoring System:</w:t>
      </w:r>
      <w:r>
        <w:t xml:space="preserve"> </w:t>
      </w:r>
      <w:r>
        <w:t xml:space="preserve">Led the installation of IoT-based sensors to track microclimatic changes in the city, improving urban resilience.</w:t>
      </w:r>
    </w:p>
    <w:p>
      <w:pPr>
        <w:numPr>
          <w:ilvl w:val="0"/>
          <w:numId w:val="1007"/>
        </w:numPr>
        <w:pStyle w:val="Compact"/>
      </w:pPr>
      <w:r>
        <w:rPr>
          <w:bCs/>
          <w:b/>
        </w:rPr>
        <w:t xml:space="preserve">Drought Early Warning Initiative:</w:t>
      </w:r>
      <w:r>
        <w:t xml:space="preserve"> </w:t>
      </w:r>
      <w:r>
        <w:t xml:space="preserve">Partnered with FAO to develop a drought monitoring tool for Ethiopian pastoralists, focusing on regions near Addis Ababa.</w:t>
      </w:r>
    </w:p>
    <w:p>
      <w:pPr>
        <w:numPr>
          <w:ilvl w:val="0"/>
          <w:numId w:val="1007"/>
        </w:numPr>
        <w:pStyle w:val="Compact"/>
      </w:pPr>
      <w:r>
        <w:rPr>
          <w:bCs/>
          <w:b/>
        </w:rPr>
        <w:t xml:space="preserve">Community Weather Education Campaigns:</w:t>
      </w:r>
      <w:r>
        <w:t xml:space="preserve"> </w:t>
      </w:r>
      <w:r>
        <w:t xml:space="preserve">Organized workshops in rural schools across Ethiopia to educate youth on climate literacy and disaster preparedness.</w:t>
      </w:r>
    </w:p>
    <w:bookmarkEnd w:id="29"/>
    <w:bookmarkStart w:id="30" w:name="professional-affiliations"/>
    <w:p>
      <w:pPr>
        <w:pStyle w:val="Heading3"/>
      </w:pPr>
      <w:r>
        <w:t xml:space="preserve">Professional Affiliations</w:t>
      </w:r>
    </w:p>
    <w:p>
      <w:pPr>
        <w:numPr>
          <w:ilvl w:val="0"/>
          <w:numId w:val="1008"/>
        </w:numPr>
        <w:pStyle w:val="Compact"/>
      </w:pPr>
      <w:r>
        <w:t xml:space="preserve">Ethiopian Meteorological Society (EMS)</w:t>
      </w:r>
    </w:p>
    <w:p>
      <w:pPr>
        <w:numPr>
          <w:ilvl w:val="0"/>
          <w:numId w:val="1008"/>
        </w:numPr>
        <w:pStyle w:val="Compact"/>
      </w:pPr>
      <w:r>
        <w:t xml:space="preserve">African Meteorological Association (AMA)</w:t>
      </w:r>
    </w:p>
    <w:p>
      <w:pPr>
        <w:numPr>
          <w:ilvl w:val="0"/>
          <w:numId w:val="1008"/>
        </w:numPr>
        <w:pStyle w:val="Compact"/>
      </w:pPr>
      <w:r>
        <w:t xml:space="preserve">Member of the World Weather Watch Program (WWRP)</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Contributed to the Ethiopian Red Cross Society’s climate change adaptation programs in Addis Ababa, focusing on vulnerable communities.</w:t>
      </w:r>
    </w:p>
    <w:p>
      <w:pPr>
        <w:pStyle w:val="BodyText"/>
      </w:pPr>
      <w:r>
        <w:rPr>
          <w:bCs/>
          <w:b/>
        </w:rPr>
        <w:t xml:space="preserve">Publications:</w:t>
      </w:r>
    </w:p>
    <w:p>
      <w:pPr>
        <w:numPr>
          <w:ilvl w:val="0"/>
          <w:numId w:val="1009"/>
        </w:numPr>
        <w:pStyle w:val="Compact"/>
      </w:pPr>
      <w:r>
        <w:t xml:space="preserve">"Climate Variability and Agricultural Productivity in Ethiopia," Journal of African Climate Studies, 2021.</w:t>
      </w:r>
    </w:p>
    <w:p>
      <w:pPr>
        <w:numPr>
          <w:ilvl w:val="0"/>
          <w:numId w:val="1009"/>
        </w:numPr>
        <w:pStyle w:val="Compact"/>
      </w:pPr>
      <w:r>
        <w:t xml:space="preserve">"Urban Heat Island Effect in Addis Ababa: A Case Study," Ethiopian Environmental Research Review, 2020.</w:t>
      </w:r>
    </w:p>
    <w:bookmarkEnd w:id="31"/>
    <w:p>
      <w:pPr>
        <w:pStyle w:val="FirstParagraph"/>
      </w:pPr>
      <w:r>
        <w:t xml:space="preserve">Curriculum Vitae for Meteorologist in Ethiopia Addis Ababa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Ethiopia Addis Ababa</dc:title>
  <dc:creator/>
  <dc:language>en</dc:language>
  <cp:keywords/>
  <dcterms:created xsi:type="dcterms:W3CDTF">2026-05-31T02:48:38Z</dcterms:created>
  <dcterms:modified xsi:type="dcterms:W3CDTF">2026-05-31T02:48:38Z</dcterms:modified>
</cp:coreProperties>
</file>

<file path=docProps/custom.xml><?xml version="1.0" encoding="utf-8"?>
<Properties xmlns="http://schemas.openxmlformats.org/officeDocument/2006/custom-properties" xmlns:vt="http://schemas.openxmlformats.org/officeDocument/2006/docPropsVTypes"/>
</file>