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meteorologist-in-iraq-baghdad"/>
    <w:p>
      <w:pPr>
        <w:pStyle w:val="Heading2"/>
      </w:pPr>
      <w:r>
        <w:t xml:space="preserve">Meteorologist in Iraq Baghdad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forecasting, climate analysis, and environmental monitoring in the unique climatic conditions of Iraq Baghdad. Proficient in utilizing advanced meteorological tools and technologies to provide accurate forecasts for agricultural, urban, and disaster management purposes. Committed to contributing to the development of sustainable solutions for weather-related challenges in Iraq's arid and semi-arid regions.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of Baghdad, Iraq (2015–2019)</w:t>
      </w:r>
    </w:p>
    <w:p>
      <w:pPr>
        <w:numPr>
          <w:ilvl w:val="0"/>
          <w:numId w:val="1001"/>
        </w:numPr>
        <w:pStyle w:val="Compact"/>
      </w:pPr>
      <w:r>
        <w:rPr>
          <w:bCs/>
          <w:b/>
        </w:rPr>
        <w:t xml:space="preserve">Masters of Science in Climate Science</w:t>
      </w:r>
      <w:r>
        <w:t xml:space="preserve">, Institute of Meteorology and Environmental Studies, Iraq (2019–2021)</w:t>
      </w:r>
    </w:p>
    <w:bookmarkEnd w:id="22"/>
    <w:bookmarkStart w:id="26" w:name="professional-experience"/>
    <w:p>
      <w:pPr>
        <w:pStyle w:val="Heading3"/>
      </w:pPr>
      <w:r>
        <w:t xml:space="preserve">Professional Experience</w:t>
      </w:r>
    </w:p>
    <w:bookmarkStart w:id="23" w:name="X3883c6c791409db6b5196c23546fdee5f74a2a7"/>
    <w:p>
      <w:pPr>
        <w:pStyle w:val="Heading4"/>
      </w:pPr>
      <w:r>
        <w:rPr>
          <w:bCs/>
          <w:b/>
        </w:rPr>
        <w:t xml:space="preserve">Meteorologist</w:t>
      </w:r>
      <w:r>
        <w:t xml:space="preserve">, Iraqi Meteorological Organization (IMO), Baghdad, Iraq (2021–Present)</w:t>
      </w:r>
    </w:p>
    <w:p>
      <w:pPr>
        <w:numPr>
          <w:ilvl w:val="0"/>
          <w:numId w:val="1002"/>
        </w:numPr>
        <w:pStyle w:val="Compact"/>
      </w:pPr>
      <w:r>
        <w:t xml:space="preserve">Provide daily weather forecasts for Baghdad and surrounding regions, focusing on extreme weather events such as sandstorms and heatwaves.</w:t>
      </w:r>
    </w:p>
    <w:p>
      <w:pPr>
        <w:numPr>
          <w:ilvl w:val="0"/>
          <w:numId w:val="1002"/>
        </w:numPr>
        <w:pStyle w:val="Compact"/>
      </w:pPr>
      <w:r>
        <w:t xml:space="preserve">Collaborate with local authorities to issue early warnings for severe weather conditions, ensuring public safety and infrastructure protection.</w:t>
      </w:r>
    </w:p>
    <w:p>
      <w:pPr>
        <w:numPr>
          <w:ilvl w:val="0"/>
          <w:numId w:val="1002"/>
        </w:numPr>
        <w:pStyle w:val="Compact"/>
      </w:pPr>
      <w:r>
        <w:t xml:space="preserve">Conduct climate analysis to support agricultural planning, water resource management, and urban development projects in Baghdad.</w:t>
      </w:r>
    </w:p>
    <w:p>
      <w:pPr>
        <w:numPr>
          <w:ilvl w:val="0"/>
          <w:numId w:val="1002"/>
        </w:numPr>
        <w:pStyle w:val="Compact"/>
      </w:pPr>
      <w:r>
        <w:t xml:space="preserve">Train junior meteorologists on the use of WRF (Weather Research and Forecasting) models and satellite data for accurate forecasting in arid environments.</w:t>
      </w:r>
    </w:p>
    <w:bookmarkEnd w:id="23"/>
    <w:bookmarkStart w:id="24" w:name="X3e11a3f4e32cafa01105a931bc8f44e68b95ec9"/>
    <w:p>
      <w:pPr>
        <w:pStyle w:val="Heading4"/>
      </w:pPr>
      <w:r>
        <w:rPr>
          <w:bCs/>
          <w:b/>
        </w:rPr>
        <w:t xml:space="preserve">Research Assistant</w:t>
      </w:r>
      <w:r>
        <w:t xml:space="preserve">, Department of Meteorology, University of Baghdad (2019–2021)</w:t>
      </w:r>
    </w:p>
    <w:p>
      <w:pPr>
        <w:numPr>
          <w:ilvl w:val="0"/>
          <w:numId w:val="1003"/>
        </w:numPr>
        <w:pStyle w:val="Compact"/>
      </w:pPr>
      <w:r>
        <w:t xml:space="preserve">Conducted research on the correlation between desertification and temperature rise in Baghdad, contributing to national climate resilience strategies.</w:t>
      </w:r>
    </w:p>
    <w:p>
      <w:pPr>
        <w:numPr>
          <w:ilvl w:val="0"/>
          <w:numId w:val="1003"/>
        </w:numPr>
        <w:pStyle w:val="Compact"/>
      </w:pPr>
      <w:r>
        <w:t xml:space="preserve">Developed a local weather monitoring system using Python and GIS tools to track sandstorm patterns in the Tigris-Euphrates basin.</w:t>
      </w:r>
    </w:p>
    <w:p>
      <w:pPr>
        <w:numPr>
          <w:ilvl w:val="0"/>
          <w:numId w:val="1003"/>
        </w:numPr>
        <w:pStyle w:val="Compact"/>
      </w:pPr>
      <w:r>
        <w:t xml:space="preserve">Published peer-reviewed articles on regional climate trends, presented at the 2020 Iraqi Environmental Science Conference.</w:t>
      </w:r>
    </w:p>
    <w:bookmarkEnd w:id="24"/>
    <w:bookmarkStart w:id="25" w:name="Xa72d4e9975349d2676487d7f196c3c60b8396ef"/>
    <w:p>
      <w:pPr>
        <w:pStyle w:val="Heading4"/>
      </w:pPr>
      <w:r>
        <w:rPr>
          <w:bCs/>
          <w:b/>
        </w:rPr>
        <w:t xml:space="preserve">Intern Meteorologist</w:t>
      </w:r>
      <w:r>
        <w:t xml:space="preserve">, National Weather Service, Baghdad (2018–2019)</w:t>
      </w:r>
    </w:p>
    <w:p>
      <w:pPr>
        <w:numPr>
          <w:ilvl w:val="0"/>
          <w:numId w:val="1004"/>
        </w:numPr>
        <w:pStyle w:val="Compact"/>
      </w:pPr>
      <w:r>
        <w:t xml:space="preserve">Assisted in creating daily weather bulletins and satellite image analysis for the Ministry of Environment.</w:t>
      </w:r>
    </w:p>
    <w:p>
      <w:pPr>
        <w:numPr>
          <w:ilvl w:val="0"/>
          <w:numId w:val="1004"/>
        </w:numPr>
        <w:pStyle w:val="Compact"/>
      </w:pPr>
      <w:r>
        <w:t xml:space="preserve">Participated in field campaigns to collect meteorological data from remote areas of Iraq, including the western deserts.</w:t>
      </w:r>
    </w:p>
    <w:bookmarkEnd w:id="25"/>
    <w:bookmarkEnd w:id="26"/>
    <w:bookmarkStart w:id="27" w:name="skills"/>
    <w:p>
      <w:pPr>
        <w:pStyle w:val="Heading3"/>
      </w:pPr>
      <w:r>
        <w:t xml:space="preserve">Skills</w:t>
      </w:r>
    </w:p>
    <w:p>
      <w:pPr>
        <w:numPr>
          <w:ilvl w:val="0"/>
          <w:numId w:val="1005"/>
        </w:numPr>
        <w:pStyle w:val="Compact"/>
      </w:pPr>
      <w:r>
        <w:t xml:space="preserve">Advanced knowledge of weather forecasting models (WRF, GFS)</w:t>
      </w:r>
    </w:p>
    <w:p>
      <w:pPr>
        <w:numPr>
          <w:ilvl w:val="0"/>
          <w:numId w:val="1005"/>
        </w:numPr>
        <w:pStyle w:val="Compact"/>
      </w:pPr>
      <w:r>
        <w:t xml:space="preserve">Expertise in analyzing satellite and radar data for Baghdad's climate</w:t>
      </w:r>
    </w:p>
    <w:p>
      <w:pPr>
        <w:numPr>
          <w:ilvl w:val="0"/>
          <w:numId w:val="1005"/>
        </w:numPr>
        <w:pStyle w:val="Compact"/>
      </w:pPr>
      <w:r>
        <w:t xml:space="preserve">Familiarity with climate change mitigation strategies for arid regions</w:t>
      </w:r>
    </w:p>
    <w:p>
      <w:pPr>
        <w:numPr>
          <w:ilvl w:val="0"/>
          <w:numId w:val="1005"/>
        </w:numPr>
        <w:pStyle w:val="Compact"/>
      </w:pPr>
      <w:r>
        <w:t xml:space="preserve">Proficient in Python, R, and GIS software (ArcGIS, QGIS)</w:t>
      </w:r>
    </w:p>
    <w:p>
      <w:pPr>
        <w:numPr>
          <w:ilvl w:val="0"/>
          <w:numId w:val="1005"/>
        </w:numPr>
        <w:pStyle w:val="Compact"/>
      </w:pPr>
      <w:r>
        <w:t xml:space="preserve">Strong communication skills to convey complex weather information to the public and policymakers in Iraq</w:t>
      </w:r>
    </w:p>
    <w:p>
      <w:pPr>
        <w:numPr>
          <w:ilvl w:val="0"/>
          <w:numId w:val="1005"/>
        </w:numPr>
        <w:pStyle w:val="Compact"/>
      </w:pPr>
      <w:r>
        <w:t xml:space="preserve">Certified in WMO (World Meteorological Organization) forecasting standards</w:t>
      </w:r>
    </w:p>
    <w:bookmarkEnd w:id="27"/>
    <w:bookmarkStart w:id="28" w:name="publications-and-presentations"/>
    <w:p>
      <w:pPr>
        <w:pStyle w:val="Heading3"/>
      </w:pPr>
      <w:r>
        <w:t xml:space="preserve">Publications and Presentations</w:t>
      </w:r>
    </w:p>
    <w:p>
      <w:pPr>
        <w:numPr>
          <w:ilvl w:val="0"/>
          <w:numId w:val="1006"/>
        </w:numPr>
        <w:pStyle w:val="Compact"/>
      </w:pPr>
      <w:r>
        <w:t xml:space="preserve">"Sandstorm Frequency Analysis in Baghdad: 2010–2020" – Published in the Journal of Iraqi Meteorology (2021).</w:t>
      </w:r>
    </w:p>
    <w:p>
      <w:pPr>
        <w:numPr>
          <w:ilvl w:val="0"/>
          <w:numId w:val="1006"/>
        </w:numPr>
        <w:pStyle w:val="Compact"/>
      </w:pPr>
      <w:r>
        <w:t xml:space="preserve">Presented "Climate Change Impacts on Agriculture in Baghdad" at the 2nd International Conference on Environmental Sustainability, Iraq (2019).</w:t>
      </w:r>
    </w:p>
    <w:p>
      <w:pPr>
        <w:numPr>
          <w:ilvl w:val="0"/>
          <w:numId w:val="1006"/>
        </w:numPr>
        <w:pStyle w:val="Compact"/>
      </w:pPr>
      <w:r>
        <w:t xml:space="preserve">Co-authored a report for the Iraqi Ministry of Environment on "Early Warning Systems for Extreme Weather Events."</w:t>
      </w:r>
    </w:p>
    <w:bookmarkEnd w:id="28"/>
    <w:bookmarkStart w:id="29" w:name="certifications"/>
    <w:p>
      <w:pPr>
        <w:pStyle w:val="Heading3"/>
      </w:pPr>
      <w:r>
        <w:t xml:space="preserve">Certifications</w:t>
      </w:r>
    </w:p>
    <w:p>
      <w:pPr>
        <w:numPr>
          <w:ilvl w:val="0"/>
          <w:numId w:val="1007"/>
        </w:numPr>
        <w:pStyle w:val="Compact"/>
      </w:pPr>
      <w:r>
        <w:t xml:space="preserve">World Meteorological Organization (WMO) Certification in Advanced Weather Forecasting (2020)</w:t>
      </w:r>
    </w:p>
    <w:p>
      <w:pPr>
        <w:numPr>
          <w:ilvl w:val="0"/>
          <w:numId w:val="1007"/>
        </w:numPr>
        <w:pStyle w:val="Compact"/>
      </w:pPr>
      <w:r>
        <w:t xml:space="preserve">GIS and Remote Sensing for Meteorological Applications – Training by the Iraqi Institute of Technology (2018)</w:t>
      </w:r>
    </w:p>
    <w:p>
      <w:pPr>
        <w:numPr>
          <w:ilvl w:val="0"/>
          <w:numId w:val="1007"/>
        </w:numPr>
        <w:pStyle w:val="Compact"/>
      </w:pPr>
      <w:r>
        <w:t xml:space="preserve">Certified Climate Risk Analyst – International Institute for Sustainable Development, 2021</w:t>
      </w:r>
    </w:p>
    <w:bookmarkEnd w:id="29"/>
    <w:bookmarkStart w:id="30" w:name="awards-and-recognitions"/>
    <w:p>
      <w:pPr>
        <w:pStyle w:val="Heading3"/>
      </w:pPr>
      <w:r>
        <w:t xml:space="preserve">Awards and Recognitions</w:t>
      </w:r>
    </w:p>
    <w:p>
      <w:pPr>
        <w:numPr>
          <w:ilvl w:val="0"/>
          <w:numId w:val="1008"/>
        </w:numPr>
        <w:pStyle w:val="Compact"/>
      </w:pPr>
      <w:r>
        <w:t xml:space="preserve">Best Research Paper Award – Iraqi Meteorological Society (2021)</w:t>
      </w:r>
    </w:p>
    <w:p>
      <w:pPr>
        <w:numPr>
          <w:ilvl w:val="0"/>
          <w:numId w:val="1008"/>
        </w:numPr>
        <w:pStyle w:val="Compact"/>
      </w:pPr>
      <w:r>
        <w:t xml:space="preserve">Outstanding Contribution to Disaster Risk Reduction – Ministry of Environment, Iraq (2020)</w:t>
      </w:r>
    </w:p>
    <w:p>
      <w:pPr>
        <w:numPr>
          <w:ilvl w:val="0"/>
          <w:numId w:val="1008"/>
        </w:numPr>
        <w:pStyle w:val="Compact"/>
      </w:pPr>
      <w:r>
        <w:t xml:space="preserve">Top 10 Young Scientists in Iraq – National Academy of Sciences, 2019</w:t>
      </w:r>
    </w:p>
    <w:bookmarkEnd w:id="30"/>
    <w:bookmarkStart w:id="31" w:name="volunteer-work"/>
    <w:p>
      <w:pPr>
        <w:pStyle w:val="Heading3"/>
      </w:pPr>
      <w:r>
        <w:t xml:space="preserve">Volunteer Work</w:t>
      </w:r>
    </w:p>
    <w:p>
      <w:pPr>
        <w:numPr>
          <w:ilvl w:val="0"/>
          <w:numId w:val="1009"/>
        </w:numPr>
        <w:pStyle w:val="Compact"/>
      </w:pPr>
      <w:r>
        <w:t xml:space="preserve">Volunteer Meteorologist for the Baghdad Community Emergency Response Team (2020–Present)</w:t>
      </w:r>
    </w:p>
    <w:p>
      <w:pPr>
        <w:numPr>
          <w:ilvl w:val="0"/>
          <w:numId w:val="1009"/>
        </w:numPr>
        <w:pStyle w:val="Compact"/>
      </w:pPr>
      <w:r>
        <w:t xml:space="preserve">Environmental Awareness Campaigns – Organized workshops on climate resilience in Baghdad schools (2019–2021).</w:t>
      </w:r>
    </w:p>
    <w:bookmarkEnd w:id="31"/>
    <w:bookmarkStart w:id="32" w:name="references"/>
    <w:p>
      <w:pPr>
        <w:pStyle w:val="Heading3"/>
      </w:pPr>
      <w:r>
        <w:t xml:space="preserve">References</w:t>
      </w:r>
    </w:p>
    <w:p>
      <w:pPr>
        <w:pStyle w:val="FirstParagraph"/>
      </w:pPr>
      <w:r>
        <w:t xml:space="preserve">Available upon request. Contact [your.email@example.com] for references from the Iraqi Meteorological Organization and University of Baghdad.</w:t>
      </w:r>
    </w:p>
    <w:bookmarkEnd w:id="32"/>
    <w:p>
      <w:pPr>
        <w:pStyle w:val="BodyText"/>
      </w:pPr>
      <w:r>
        <w:t xml:space="preserve">Curriculum Vitae for Meteorologist in Iraq Baghdad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Iraq Baghdad</dc:title>
  <dc:creator/>
  <dc:language>en</dc:language>
  <cp:keywords/>
  <dcterms:created xsi:type="dcterms:W3CDTF">2025-12-03T22:22:24Z</dcterms:created>
  <dcterms:modified xsi:type="dcterms:W3CDTF">2025-12-03T22:22:24Z</dcterms:modified>
</cp:coreProperties>
</file>

<file path=docProps/custom.xml><?xml version="1.0" encoding="utf-8"?>
<Properties xmlns="http://schemas.openxmlformats.org/officeDocument/2006/custom-properties" xmlns:vt="http://schemas.openxmlformats.org/officeDocument/2006/docPropsVTypes"/>
</file>