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eteorologist-russia-moscow"/>
    <w:p>
      <w:pPr>
        <w:pStyle w:val="Heading2"/>
      </w:pPr>
      <w:r>
        <w:t xml:space="preserve">Meteorologist | Russia Moscow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Sokolov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ivan.sokolov@meteo.ru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(495)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Meteorologist with over 10 years of experience in weather forecasting, climate research, and atmospheric analysis. Specializing in the unique climatic conditions of Russia Moscow, I have contributed to improving meteorological services and public safety through advanced data modeling and real-time weather monitoring. My expertise includes analyzing synoptic patterns, developing predictive algorithms, and collaborating with governmental agencies to mitigate the impact of extreme weather events in urban environments. With a strong academic background in atmospheric sciences and a proven track record of excellence in Moscow's demanding meteorological landscape, I am committed to advancing the field through innovation and education.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State University (MSU)</w:t>
      </w:r>
      <w:r>
        <w:br/>
      </w:r>
      <w:r>
        <w:t xml:space="preserve">Master of Science in Meteorology, 2010-2015</w:t>
      </w:r>
      <w:r>
        <w:br/>
      </w:r>
      <w:r>
        <w:t xml:space="preserve">Thesis: "Climate Variability in the European Part of Russia: Impacts on Urban Infrastructure"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Hydrometeorological Institute</w:t>
      </w:r>
      <w:r>
        <w:br/>
      </w:r>
      <w:r>
        <w:t xml:space="preserve">Postgraduate Certification in Advanced Weather Forecasting, 2016-2017</w:t>
      </w:r>
      <w:r>
        <w:br/>
      </w:r>
      <w:r>
        <w:t xml:space="preserve">Focused on satellite data integration and numerical weather prediction models.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addca6604f3d249dca88dec2f2aed5950611cdc"/>
    <w:p>
      <w:pPr>
        <w:pStyle w:val="Heading4"/>
      </w:pPr>
      <w:r>
        <w:t xml:space="preserve">Senior Meteorologist | Russian Hydrometeorological Service (RMS), Moscow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regional weather forecasts for Moscow and surrounding areas, incorporating real-time satellite and radar data.</w:t>
      </w:r>
    </w:p>
    <w:p>
      <w:pPr>
        <w:numPr>
          <w:ilvl w:val="0"/>
          <w:numId w:val="1002"/>
        </w:numPr>
        <w:pStyle w:val="Compact"/>
      </w:pPr>
      <w:r>
        <w:t xml:space="preserve">Collaborated with emergency management agencies to create early warning systems for extreme weather events, such as heatwaves and heavy snowfall.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urbanization on local climate patterns in Russia Moscow, contributing to policy recommendations for sustainable city planning.</w:t>
      </w:r>
    </w:p>
    <w:bookmarkEnd w:id="23"/>
    <w:bookmarkStart w:id="24" w:name="X185425ff7aa2fe0bb4cc37b9e3dfbc2dc6f04f2"/>
    <w:p>
      <w:pPr>
        <w:pStyle w:val="Heading4"/>
      </w:pPr>
      <w:r>
        <w:t xml:space="preserve">Meteorologist | Moscow State University (MSU), Department of Atmospheric Sciences</w:t>
      </w:r>
    </w:p>
    <w:p>
      <w:pPr>
        <w:pStyle w:val="FirstParagraph"/>
      </w:pPr>
      <w:r>
        <w:rPr>
          <w:iCs/>
          <w:i/>
        </w:rP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Conducted climate research on the Arctic Oscillation and its effects on Russian weather systems, with a focus on Moscow’s seasonal variations.</w:t>
      </w:r>
    </w:p>
    <w:p>
      <w:pPr>
        <w:numPr>
          <w:ilvl w:val="0"/>
          <w:numId w:val="1003"/>
        </w:numPr>
        <w:pStyle w:val="Compact"/>
      </w:pPr>
      <w:r>
        <w:t xml:space="preserve">Taught undergraduate courses in meteorological data analysis and weather dynamics, training future professionals for the field.</w:t>
      </w:r>
    </w:p>
    <w:p>
      <w:pPr>
        <w:numPr>
          <w:ilvl w:val="0"/>
          <w:numId w:val="1003"/>
        </w:numPr>
        <w:pStyle w:val="Compact"/>
      </w:pPr>
      <w:r>
        <w:t xml:space="preserve">Managed a team of graduate researchers to analyze historical climate data from the 19th century to the present, identifying long-term trends in Russia Moscow’s climate.</w:t>
      </w:r>
    </w:p>
    <w:bookmarkEnd w:id="24"/>
    <w:bookmarkStart w:id="25" w:name="X972797ddb820dd6820c81f193eaa993a08d1644"/>
    <w:p>
      <w:pPr>
        <w:pStyle w:val="Heading4"/>
      </w:pPr>
      <w:r>
        <w:t xml:space="preserve">Junior Meteorologist | Siberian Federal District Hydrometeorological Center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4"/>
        </w:numPr>
        <w:pStyle w:val="Compact"/>
      </w:pPr>
      <w:r>
        <w:t xml:space="preserve">Supported weather monitoring operations in remote regions of Russia, including the analysis of precipitation and temperature anomalies.</w:t>
      </w:r>
    </w:p>
    <w:p>
      <w:pPr>
        <w:numPr>
          <w:ilvl w:val="0"/>
          <w:numId w:val="1004"/>
        </w:numPr>
        <w:pStyle w:val="Compact"/>
      </w:pPr>
      <w:r>
        <w:t xml:space="preserve">Developed a predictive model for winter storm forecasting, reducing response times by 20% during critical periods.</w:t>
      </w:r>
    </w:p>
    <w:bookmarkEnd w:id="25"/>
    <w:bookmarkEnd w:id="26"/>
    <w:bookmarkStart w:id="27" w:name="professional-affiliations-certifications"/>
    <w:p>
      <w:pPr>
        <w:pStyle w:val="Heading3"/>
      </w:pPr>
      <w:r>
        <w:t xml:space="preserve">Professional Affiliations &amp;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Meteorological Society (RMS)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Meteorological Society (EMS)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Weather Forecaster (CWF) – Russia Moscow</w:t>
      </w:r>
      <w:r>
        <w:t xml:space="preserve">, 2018</w:t>
      </w:r>
    </w:p>
    <w:p>
      <w:pPr>
        <w:numPr>
          <w:ilvl w:val="0"/>
          <w:numId w:val="1005"/>
        </w:numPr>
        <w:pStyle w:val="Compact"/>
      </w:pPr>
      <w:r>
        <w:t xml:space="preserve">Numerical Weather Prediction (NWP) Training Program – ECMWF**, 2019</w:t>
      </w:r>
    </w:p>
    <w:bookmarkEnd w:id="27"/>
    <w:bookmarkStart w:id="28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Advanced expertise in weather radar and satellite data interpretation, with a focus on Russia Moscow’s urban climate.</w:t>
      </w:r>
    </w:p>
    <w:p>
      <w:pPr>
        <w:numPr>
          <w:ilvl w:val="0"/>
          <w:numId w:val="1006"/>
        </w:numPr>
        <w:pStyle w:val="Compact"/>
      </w:pPr>
      <w:r>
        <w:t xml:space="preserve">Proficient in meteorological software (WRF, NCEP, GRIB) and programming languages (Python, R for data analysis).</w:t>
      </w:r>
    </w:p>
    <w:p>
      <w:pPr>
        <w:numPr>
          <w:ilvl w:val="0"/>
          <w:numId w:val="1006"/>
        </w:numPr>
        <w:pStyle w:val="Compact"/>
      </w:pPr>
      <w:r>
        <w:t xml:space="preserve">Strong analytical skills in climate modeling and statistical analysis of weather patterns.</w:t>
      </w:r>
    </w:p>
    <w:p>
      <w:pPr>
        <w:numPr>
          <w:ilvl w:val="0"/>
          <w:numId w:val="1006"/>
        </w:numPr>
        <w:pStyle w:val="Compact"/>
      </w:pPr>
      <w:r>
        <w:t xml:space="preserve">Certified in emergency response protocols for severe weather events in Russia’s urban centers.</w:t>
      </w:r>
    </w:p>
    <w:p>
      <w:pPr>
        <w:numPr>
          <w:ilvl w:val="0"/>
          <w:numId w:val="1006"/>
        </w:numPr>
        <w:pStyle w:val="Compact"/>
      </w:pPr>
      <w:r>
        <w:t xml:space="preserve">Fluent in Russian (native) and English (proficient), with the ability to present technical findings to international audiences.</w:t>
      </w:r>
    </w:p>
    <w:bookmarkEnd w:id="28"/>
    <w:bookmarkStart w:id="29" w:name="projects-research-contributions"/>
    <w:p>
      <w:pPr>
        <w:pStyle w:val="Heading3"/>
      </w:pPr>
      <w:r>
        <w:t xml:space="preserve">Projects &amp;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"Moscow Climate Adaptation Initiative"</w:t>
      </w:r>
      <w:r>
        <w:t xml:space="preserve"> </w:t>
      </w:r>
      <w:r>
        <w:t xml:space="preserve">– 2021</w:t>
      </w:r>
      <w:r>
        <w:br/>
      </w:r>
      <w:r>
        <w:t xml:space="preserve">Led a team to develop climate resilience strategies for Moscow’s infrastructure, integrating findings from regional weather data and global climate models.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"Arctic Weather Influence on European Russia"</w:t>
      </w:r>
      <w:r>
        <w:t xml:space="preserve"> </w:t>
      </w:r>
      <w:r>
        <w:t xml:space="preserve">– 2019</w:t>
      </w:r>
      <w:r>
        <w:br/>
      </w:r>
      <w:r>
        <w:t xml:space="preserve">Published in the *Journal of Russian Meteorology*, highlighting how Arctic air masses impact Moscow’s winter temperatures.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"Urban Heat Island Effect in Moscow"</w:t>
      </w:r>
      <w:r>
        <w:t xml:space="preserve"> </w:t>
      </w:r>
      <w:r>
        <w:t xml:space="preserve">– 2020</w:t>
      </w:r>
      <w:r>
        <w:br/>
      </w:r>
      <w:r>
        <w:t xml:space="preserve">Collaborated with city planners to propose green space initiatives that reduce heat accumulation in densely populated areas.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Russian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(TOEFL iBT 105)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ivan.sokolov@meteo.ru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Russia Moscow</dc:title>
  <dc:creator/>
  <dc:language>en</dc:language>
  <cp:keywords/>
  <dcterms:created xsi:type="dcterms:W3CDTF">2025-12-11T14:26:03Z</dcterms:created>
  <dcterms:modified xsi:type="dcterms:W3CDTF">2025-12-11T14:26:03Z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