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United</w:t>
      </w:r>
      <w:r>
        <w:t xml:space="preserve"> </w:t>
      </w:r>
      <w:r>
        <w:t xml:space="preserve">Kingdom</w:t>
      </w:r>
      <w:r>
        <w:t xml:space="preserve"> </w:t>
      </w:r>
      <w:r>
        <w:t xml:space="preserve">London</w:t>
      </w:r>
    </w:p>
    <w:bookmarkStart w:id="33" w:name="curriculum-vitae"/>
    <w:p>
      <w:pPr>
        <w:pStyle w:val="Heading1"/>
      </w:pPr>
      <w:r>
        <w:t xml:space="preserve">Curriculum Vitae</w:t>
      </w:r>
    </w:p>
    <w:bookmarkStart w:id="32" w:name="meteorologist-united-kingdom-london"/>
    <w:p>
      <w:pPr>
        <w:pStyle w:val="Heading2"/>
      </w:pPr>
      <w:r>
        <w:t xml:space="preserve">Meteorologist | United Kingdom London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London, United Kingdom</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+44 [Your Phone Number]</w:t>
      </w:r>
    </w:p>
    <w:bookmarkEnd w:id="20"/>
    <w:bookmarkStart w:id="21" w:name="professional-summary"/>
    <w:p>
      <w:pPr>
        <w:pStyle w:val="Heading3"/>
      </w:pPr>
      <w:r>
        <w:t xml:space="preserve">Professional Summary</w:t>
      </w:r>
    </w:p>
    <w:p>
      <w:pPr>
        <w:pStyle w:val="FirstParagraph"/>
      </w:pPr>
      <w:r>
        <w:t xml:space="preserve">A dedicated and experienced Meteorologist with a strong focus on weather analysis, forecasting, and climate research in the United Kingdom London region. Committed to providing accurate and timely meteorological services to support public safety, industry operations, and environmental sustainability. Proven expertise in utilizing advanced meteorological tools, data interpretation, and communication of complex weather phenomena to diverse audiences within the dynamic climate of London.</w:t>
      </w:r>
    </w:p>
    <w:bookmarkEnd w:id="21"/>
    <w:bookmarkStart w:id="22" w:name="education"/>
    <w:p>
      <w:pPr>
        <w:pStyle w:val="Heading3"/>
      </w:pPr>
      <w:r>
        <w:t xml:space="preserve">Education</w:t>
      </w:r>
    </w:p>
    <w:p>
      <w:pPr>
        <w:numPr>
          <w:ilvl w:val="0"/>
          <w:numId w:val="1001"/>
        </w:numPr>
        <w:pStyle w:val="Compact"/>
      </w:pPr>
      <w:r>
        <w:rPr>
          <w:bCs/>
          <w:b/>
        </w:rPr>
        <w:t xml:space="preserve">Bachelor of Science in Meteorology</w:t>
      </w:r>
      <w:r>
        <w:t xml:space="preserve">, University of Reading, United Kingdom (2015–2018)</w:t>
      </w:r>
    </w:p>
    <w:p>
      <w:pPr>
        <w:numPr>
          <w:ilvl w:val="0"/>
          <w:numId w:val="1001"/>
        </w:numPr>
        <w:pStyle w:val="Compact"/>
      </w:pPr>
      <w:r>
        <w:rPr>
          <w:bCs/>
          <w:b/>
        </w:rPr>
        <w:t xml:space="preserve">Master of Science in Atmospheric Sciences</w:t>
      </w:r>
      <w:r>
        <w:t xml:space="preserve">, Imperial College London, United Kingdom (2018–2020)</w:t>
      </w:r>
    </w:p>
    <w:p>
      <w:pPr>
        <w:numPr>
          <w:ilvl w:val="0"/>
          <w:numId w:val="1001"/>
        </w:numPr>
        <w:pStyle w:val="Compact"/>
      </w:pPr>
      <w:r>
        <w:rPr>
          <w:bCs/>
          <w:b/>
        </w:rPr>
        <w:t xml:space="preserve">Doctor of Philosophy (PhD) in Climate Dynamics</w:t>
      </w:r>
      <w:r>
        <w:t xml:space="preserve">, University of East Anglia, United Kingdom (2020–2023)</w:t>
      </w:r>
    </w:p>
    <w:bookmarkEnd w:id="22"/>
    <w:bookmarkStart w:id="26" w:name="work-experience"/>
    <w:p>
      <w:pPr>
        <w:pStyle w:val="Heading3"/>
      </w:pPr>
      <w:r>
        <w:t xml:space="preserve">Work Experience</w:t>
      </w:r>
    </w:p>
    <w:bookmarkStart w:id="23" w:name="Xa9550523ac554421ff920a430de87499e9125f2"/>
    <w:p>
      <w:pPr>
        <w:pStyle w:val="Heading4"/>
      </w:pPr>
      <w:r>
        <w:t xml:space="preserve">Meteorologist | Met Office, London, United Kingdom</w:t>
      </w:r>
    </w:p>
    <w:p>
      <w:pPr>
        <w:pStyle w:val="FirstParagraph"/>
      </w:pPr>
      <w:r>
        <w:rPr>
          <w:iCs/>
          <w:i/>
        </w:rPr>
        <w:t xml:space="preserve">January 2023 – Present</w:t>
      </w:r>
    </w:p>
    <w:p>
      <w:pPr>
        <w:numPr>
          <w:ilvl w:val="0"/>
          <w:numId w:val="1002"/>
        </w:numPr>
        <w:pStyle w:val="Compact"/>
      </w:pPr>
      <w:r>
        <w:t xml:space="preserve">Provided real-time weather forecasts and severe weather alerts for London and surrounding regions, ensuring public safety during extreme weather events such as storms and heatwaves.</w:t>
      </w:r>
    </w:p>
    <w:p>
      <w:pPr>
        <w:numPr>
          <w:ilvl w:val="0"/>
          <w:numId w:val="1002"/>
        </w:numPr>
        <w:pStyle w:val="Compact"/>
      </w:pPr>
      <w:r>
        <w:t xml:space="preserve">Collaborated with local authorities to develop climate resilience strategies aligned with the United Kingdom's national environmental policies.</w:t>
      </w:r>
    </w:p>
    <w:p>
      <w:pPr>
        <w:numPr>
          <w:ilvl w:val="0"/>
          <w:numId w:val="1002"/>
        </w:numPr>
        <w:pStyle w:val="Compact"/>
      </w:pPr>
      <w:r>
        <w:t xml:space="preserve">Utilized advanced meteorological models (e.g., WRF, NCEP) to enhance forecast accuracy and support decision-making for industries like aviation, energy, and transportation in London.</w:t>
      </w:r>
    </w:p>
    <w:bookmarkEnd w:id="23"/>
    <w:bookmarkStart w:id="24" w:name="Xa45e4e92d849acecc322d4d4a00ed8d746d8814"/>
    <w:p>
      <w:pPr>
        <w:pStyle w:val="Heading4"/>
      </w:pPr>
      <w:r>
        <w:t xml:space="preserve">Research Meteorologist | University of East Anglia</w:t>
      </w:r>
    </w:p>
    <w:p>
      <w:pPr>
        <w:pStyle w:val="FirstParagraph"/>
      </w:pPr>
      <w:r>
        <w:rPr>
          <w:iCs/>
          <w:i/>
        </w:rPr>
        <w:t xml:space="preserve">September 2020 – December 2022</w:t>
      </w:r>
    </w:p>
    <w:p>
      <w:pPr>
        <w:numPr>
          <w:ilvl w:val="0"/>
          <w:numId w:val="1003"/>
        </w:numPr>
        <w:pStyle w:val="Compact"/>
      </w:pPr>
      <w:r>
        <w:t xml:space="preserve">Conducted research on climate change impacts in the United Kingdom London region, publishing findings in peer-reviewed journals and presenting at international conferences.</w:t>
      </w:r>
    </w:p>
    <w:p>
      <w:pPr>
        <w:numPr>
          <w:ilvl w:val="0"/>
          <w:numId w:val="1003"/>
        </w:numPr>
        <w:pStyle w:val="Compact"/>
      </w:pPr>
      <w:r>
        <w:t xml:space="preserve">Developed data analysis techniques to study urban heat island effects, contributing to improved urban planning strategies in London.</w:t>
      </w:r>
    </w:p>
    <w:p>
      <w:pPr>
        <w:numPr>
          <w:ilvl w:val="0"/>
          <w:numId w:val="1003"/>
        </w:numPr>
        <w:pStyle w:val="Compact"/>
      </w:pPr>
      <w:r>
        <w:t xml:space="preserve">Supported postgraduate students with meteorological training and research methodologies relevant to UK weather systems.</w:t>
      </w:r>
    </w:p>
    <w:bookmarkEnd w:id="24"/>
    <w:bookmarkStart w:id="25" w:name="X41a085a7f8b2838e5e9fbe28d0b193c8c56f145"/>
    <w:p>
      <w:pPr>
        <w:pStyle w:val="Heading4"/>
      </w:pPr>
      <w:r>
        <w:t xml:space="preserve">Weather Analyst | Private Meteorological Consultancy, London</w:t>
      </w:r>
    </w:p>
    <w:p>
      <w:pPr>
        <w:pStyle w:val="FirstParagraph"/>
      </w:pPr>
      <w:r>
        <w:rPr>
          <w:iCs/>
          <w:i/>
        </w:rPr>
        <w:t xml:space="preserve">June 2018 – August 2019</w:t>
      </w:r>
    </w:p>
    <w:p>
      <w:pPr>
        <w:numPr>
          <w:ilvl w:val="0"/>
          <w:numId w:val="1004"/>
        </w:numPr>
        <w:pStyle w:val="Compact"/>
      </w:pPr>
      <w:r>
        <w:t xml:space="preserve">Analyzed historical and real-time weather data to support clients in sectors such as construction, agriculture, and event management in the United Kingdom.</w:t>
      </w:r>
    </w:p>
    <w:p>
      <w:pPr>
        <w:numPr>
          <w:ilvl w:val="0"/>
          <w:numId w:val="1004"/>
        </w:numPr>
        <w:pStyle w:val="Compact"/>
      </w:pPr>
      <w:r>
        <w:t xml:space="preserve">Created tailored weather reports for London-based businesses, ensuring operational efficiency during unpredictable weather conditions.</w:t>
      </w:r>
    </w:p>
    <w:p>
      <w:pPr>
        <w:numPr>
          <w:ilvl w:val="0"/>
          <w:numId w:val="1004"/>
        </w:numPr>
        <w:pStyle w:val="Compact"/>
      </w:pPr>
      <w:r>
        <w:t xml:space="preserve">Collaborated with media outlets to provide expert commentary on UK weather patterns, enhancing public understanding of meteorological phenomena.</w:t>
      </w:r>
    </w:p>
    <w:bookmarkEnd w:id="25"/>
    <w:bookmarkEnd w:id="26"/>
    <w:bookmarkStart w:id="27" w:name="skills"/>
    <w:p>
      <w:pPr>
        <w:pStyle w:val="Heading3"/>
      </w:pPr>
      <w:r>
        <w:t xml:space="preserve">Skills</w:t>
      </w:r>
    </w:p>
    <w:p>
      <w:pPr>
        <w:numPr>
          <w:ilvl w:val="0"/>
          <w:numId w:val="1005"/>
        </w:numPr>
        <w:pStyle w:val="Compact"/>
      </w:pPr>
      <w:r>
        <w:rPr>
          <w:bCs/>
          <w:b/>
        </w:rPr>
        <w:t xml:space="preserve">Advanced Weather Forecasting:</w:t>
      </w:r>
      <w:r>
        <w:t xml:space="preserve"> </w:t>
      </w:r>
      <w:r>
        <w:t xml:space="preserve">Proficient in interpreting radar, satellite, and numerical weather prediction models for accurate forecasts in the United Kingdom London context.</w:t>
      </w:r>
    </w:p>
    <w:p>
      <w:pPr>
        <w:numPr>
          <w:ilvl w:val="0"/>
          <w:numId w:val="1005"/>
        </w:numPr>
        <w:pStyle w:val="Compact"/>
      </w:pPr>
      <w:r>
        <w:rPr>
          <w:bCs/>
          <w:b/>
        </w:rPr>
        <w:t xml:space="preserve">Data Analysis:</w:t>
      </w:r>
      <w:r>
        <w:t xml:space="preserve"> </w:t>
      </w:r>
      <w:r>
        <w:t xml:space="preserve">Skilled in using Python, R, and GIS tools to analyze climate data and identify trends relevant to the UK's unique meteorological conditions.</w:t>
      </w:r>
    </w:p>
    <w:p>
      <w:pPr>
        <w:numPr>
          <w:ilvl w:val="0"/>
          <w:numId w:val="1005"/>
        </w:numPr>
        <w:pStyle w:val="Compact"/>
      </w:pPr>
      <w:r>
        <w:rPr>
          <w:bCs/>
          <w:b/>
        </w:rPr>
        <w:t xml:space="preserve">Communication:</w:t>
      </w:r>
      <w:r>
        <w:t xml:space="preserve"> </w:t>
      </w:r>
      <w:r>
        <w:t xml:space="preserve">Strong ability to translate technical weather information into clear, actionable insights for public and private stakeholders in London.</w:t>
      </w:r>
    </w:p>
    <w:p>
      <w:pPr>
        <w:numPr>
          <w:ilvl w:val="0"/>
          <w:numId w:val="1005"/>
        </w:numPr>
        <w:pStyle w:val="Compact"/>
      </w:pPr>
      <w:r>
        <w:rPr>
          <w:bCs/>
          <w:b/>
        </w:rPr>
        <w:t xml:space="preserve">Climatology:</w:t>
      </w:r>
      <w:r>
        <w:t xml:space="preserve"> </w:t>
      </w:r>
      <w:r>
        <w:t xml:space="preserve">In-depth knowledge of UK climate patterns, including seasonal variability, coastal influences, and urban meteorology.</w:t>
      </w:r>
    </w:p>
    <w:p>
      <w:pPr>
        <w:numPr>
          <w:ilvl w:val="0"/>
          <w:numId w:val="1005"/>
        </w:numPr>
        <w:pStyle w:val="Compact"/>
      </w:pPr>
      <w:r>
        <w:rPr>
          <w:bCs/>
          <w:b/>
        </w:rPr>
        <w:t xml:space="preserve">Software &amp; Tools:</w:t>
      </w:r>
      <w:r>
        <w:t xml:space="preserve"> </w:t>
      </w:r>
      <w:r>
        <w:t xml:space="preserve">Experienced with WRF (Weather Research and Forecasting), NCEP (National Centers for Environmental Prediction), and other meteorological platforms.</w:t>
      </w:r>
    </w:p>
    <w:bookmarkEnd w:id="27"/>
    <w:bookmarkStart w:id="28" w:name="certifications"/>
    <w:p>
      <w:pPr>
        <w:pStyle w:val="Heading3"/>
      </w:pPr>
      <w:r>
        <w:t xml:space="preserve">Certifications</w:t>
      </w:r>
    </w:p>
    <w:p>
      <w:pPr>
        <w:numPr>
          <w:ilvl w:val="0"/>
          <w:numId w:val="1006"/>
        </w:numPr>
        <w:pStyle w:val="Compact"/>
      </w:pPr>
      <w:r>
        <w:rPr>
          <w:bCs/>
          <w:b/>
        </w:rPr>
        <w:t xml:space="preserve">American Meteorological Society (AMS) Certification</w:t>
      </w:r>
      <w:r>
        <w:t xml:space="preserve"> </w:t>
      </w:r>
      <w:r>
        <w:t xml:space="preserve">– Certified Meteorologist (2021)</w:t>
      </w:r>
    </w:p>
    <w:p>
      <w:pPr>
        <w:numPr>
          <w:ilvl w:val="0"/>
          <w:numId w:val="1006"/>
        </w:numPr>
        <w:pStyle w:val="Compact"/>
      </w:pPr>
      <w:r>
        <w:rPr>
          <w:bCs/>
          <w:b/>
        </w:rPr>
        <w:t xml:space="preserve">UK Met Office Training:</w:t>
      </w:r>
      <w:r>
        <w:t xml:space="preserve"> </w:t>
      </w:r>
      <w:r>
        <w:t xml:space="preserve">Advanced Weather Forecasting and Climate Analysis (2020)</w:t>
      </w:r>
    </w:p>
    <w:p>
      <w:pPr>
        <w:numPr>
          <w:ilvl w:val="0"/>
          <w:numId w:val="1006"/>
        </w:numPr>
        <w:pStyle w:val="Compact"/>
      </w:pPr>
      <w:r>
        <w:rPr>
          <w:bCs/>
          <w:b/>
        </w:rPr>
        <w:t xml:space="preserve">Certified GIS Professional</w:t>
      </w:r>
      <w:r>
        <w:t xml:space="preserve"> </w:t>
      </w:r>
      <w:r>
        <w:t xml:space="preserve">– Esri ArcGIS Certification (2019)</w:t>
      </w:r>
    </w:p>
    <w:bookmarkEnd w:id="28"/>
    <w:bookmarkStart w:id="29" w:name="projects-research"/>
    <w:p>
      <w:pPr>
        <w:pStyle w:val="Heading3"/>
      </w:pPr>
      <w:r>
        <w:t xml:space="preserve">Projects &amp; Research</w:t>
      </w:r>
    </w:p>
    <w:p>
      <w:pPr>
        <w:pStyle w:val="FirstParagraph"/>
      </w:pPr>
      <w:r>
        <w:rPr>
          <w:bCs/>
          <w:b/>
        </w:rPr>
        <w:t xml:space="preserve">"Urban Climate Adaptation in London"</w:t>
      </w:r>
      <w:r>
        <w:t xml:space="preserve"> </w:t>
      </w:r>
      <w:r>
        <w:t xml:space="preserve">– Lead researcher for a 2-year project funded by the UK Government, focusing on mitigating climate risks in urban environments. Key findings published in the *Journal of Applied Meteorology and Climatology*.</w:t>
      </w:r>
    </w:p>
    <w:p>
      <w:pPr>
        <w:pStyle w:val="BodyText"/>
      </w:pPr>
      <w:r>
        <w:rPr>
          <w:bCs/>
          <w:b/>
        </w:rPr>
        <w:t xml:space="preserve">"Extreme Weather Trends in the United Kingdom"</w:t>
      </w:r>
      <w:r>
        <w:t xml:space="preserve"> </w:t>
      </w:r>
      <w:r>
        <w:t xml:space="preserve">– Analyzed long-term data to identify patterns of severe weather events, contributing to regional disaster preparedness strategies.</w:t>
      </w:r>
    </w:p>
    <w:bookmarkEnd w:id="29"/>
    <w:bookmarkStart w:id="30" w:name="professional-affiliations"/>
    <w:p>
      <w:pPr>
        <w:pStyle w:val="Heading3"/>
      </w:pPr>
      <w:r>
        <w:t xml:space="preserve">Professional Affiliations</w:t>
      </w:r>
    </w:p>
    <w:p>
      <w:pPr>
        <w:numPr>
          <w:ilvl w:val="0"/>
          <w:numId w:val="1007"/>
        </w:numPr>
        <w:pStyle w:val="Compact"/>
      </w:pPr>
      <w:r>
        <w:rPr>
          <w:bCs/>
          <w:b/>
        </w:rPr>
        <w:t xml:space="preserve">Met Office Professional Network</w:t>
      </w:r>
    </w:p>
    <w:p>
      <w:pPr>
        <w:numPr>
          <w:ilvl w:val="0"/>
          <w:numId w:val="1007"/>
        </w:numPr>
        <w:pStyle w:val="Compact"/>
      </w:pPr>
      <w:r>
        <w:rPr>
          <w:bCs/>
          <w:b/>
        </w:rPr>
        <w:t xml:space="preserve">British Meteorological Society (BMS)</w:t>
      </w:r>
    </w:p>
    <w:p>
      <w:pPr>
        <w:numPr>
          <w:ilvl w:val="0"/>
          <w:numId w:val="1007"/>
        </w:numPr>
        <w:pStyle w:val="Compact"/>
      </w:pPr>
      <w:r>
        <w:rPr>
          <w:bCs/>
          <w:b/>
        </w:rPr>
        <w:t xml:space="preserve">International Commission on Climate and Weather (ICCW)</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This Curriculum Vitae is tailored for a Meteorologist in the United Kingdom London region, emphasizing expertise, experience, and commitment to meteorological excellence in the UK's dynamic climate.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United Kingdom London</dc:title>
  <dc:creator/>
  <dc:language>en</dc:language>
  <cp:keywords/>
  <dcterms:created xsi:type="dcterms:W3CDTF">2026-07-23T16:52:26Z</dcterms:created>
  <dcterms:modified xsi:type="dcterms:W3CDTF">2026-07-23T16:52:26Z</dcterms:modified>
</cp:coreProperties>
</file>

<file path=docProps/custom.xml><?xml version="1.0" encoding="utf-8"?>
<Properties xmlns="http://schemas.openxmlformats.org/officeDocument/2006/custom-properties" xmlns:vt="http://schemas.openxmlformats.org/officeDocument/2006/docPropsVTypes"/>
</file>