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p>
    <w:bookmarkStart w:id="36" w:name="curriculum-vitae"/>
    <w:p>
      <w:pPr>
        <w:pStyle w:val="Heading1"/>
      </w:pPr>
      <w:r>
        <w:t xml:space="preserve">Curriculum Vitae</w:t>
      </w:r>
    </w:p>
    <w:bookmarkStart w:id="20" w:name="meteorologist-in-uzbekistan-tashkent"/>
    <w:p>
      <w:pPr>
        <w:pStyle w:val="Heading2"/>
      </w:pPr>
      <w:r>
        <w:t xml:space="preserve">Meteorologist in Uzbekistan Tashkent</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+998 12 345 6789</w:t>
      </w:r>
      <w:r>
        <w:br/>
      </w:r>
      <w:r>
        <w:rPr>
          <w:bCs/>
          <w:b/>
        </w:rPr>
        <w:t xml:space="preserve">Address:</w:t>
      </w:r>
      <w:r>
        <w:t xml:space="preserve"> </w:t>
      </w:r>
      <w:r>
        <w:t xml:space="preserve">Tashkent, Uzbekistan</w:t>
      </w:r>
    </w:p>
    <w:bookmarkEnd w:id="20"/>
    <w:bookmarkStart w:id="21" w:name="professional-summary"/>
    <w:p>
      <w:pPr>
        <w:pStyle w:val="Heading2"/>
      </w:pPr>
      <w:r>
        <w:t xml:space="preserve">Professional Summary</w:t>
      </w:r>
    </w:p>
    <w:p>
      <w:pPr>
        <w:pStyle w:val="FirstParagraph"/>
      </w:pPr>
      <w:r>
        <w:t xml:space="preserve">A dedicated and experienced Meteorologist with a strong background in weather analysis, climate research, and environmental monitoring. Proficient in leveraging advanced meteorological tools to provide accurate forecasts and insights tailored to the unique climatic conditions of Uzbekistan Tashkent. Committed to contributing to national weather services, disaster preparedness, and sustainable development initiatives in the region.</w:t>
      </w:r>
    </w:p>
    <w:bookmarkEnd w:id="21"/>
    <w:bookmarkStart w:id="22" w:name="education"/>
    <w:p>
      <w:pPr>
        <w:pStyle w:val="Heading2"/>
      </w:pPr>
      <w:r>
        <w:t xml:space="preserve">Education</w:t>
      </w:r>
    </w:p>
    <w:p>
      <w:pPr>
        <w:pStyle w:val="FirstParagraph"/>
      </w:pPr>
      <w:r>
        <w:rPr>
          <w:bCs/>
          <w:b/>
        </w:rPr>
        <w:t xml:space="preserve">M.Sc. in Meteorology</w:t>
      </w:r>
      <w:r>
        <w:br/>
      </w:r>
      <w:r>
        <w:t xml:space="preserve">Tashkent University of Information Technologies (TUIT), Uzbekistan</w:t>
      </w:r>
      <w:r>
        <w:br/>
      </w:r>
      <w:r>
        <w:t xml:space="preserve">Graduated: June 2018</w:t>
      </w:r>
      <w:r>
        <w:br/>
      </w:r>
      <w:r>
        <w:t xml:space="preserve">Thesis: "Analysis of Precipitation Patterns in the Aral Sea Basin."</w:t>
      </w:r>
    </w:p>
    <w:p>
      <w:pPr>
        <w:pStyle w:val="BodyText"/>
      </w:pPr>
      <w:r>
        <w:rPr>
          <w:bCs/>
          <w:b/>
        </w:rPr>
        <w:t xml:space="preserve">B.Sc. in Environmental Science</w:t>
      </w:r>
      <w:r>
        <w:br/>
      </w:r>
      <w:r>
        <w:t xml:space="preserve">National University of Uzbekistan, Tashkent</w:t>
      </w:r>
      <w:r>
        <w:br/>
      </w:r>
      <w:r>
        <w:t xml:space="preserve">Graduated: June 2015</w:t>
      </w:r>
      <w:r>
        <w:br/>
      </w:r>
      <w:r>
        <w:t xml:space="preserve">Major: Meteorology and Climatology.</w:t>
      </w:r>
    </w:p>
    <w:bookmarkEnd w:id="22"/>
    <w:bookmarkStart w:id="26" w:name="professional-experience"/>
    <w:p>
      <w:pPr>
        <w:pStyle w:val="Heading2"/>
      </w:pPr>
      <w:r>
        <w:t xml:space="preserve">Professional Experience</w:t>
      </w:r>
    </w:p>
    <w:bookmarkStart w:id="23" w:name="senior-meteorologist"/>
    <w:p>
      <w:pPr>
        <w:pStyle w:val="Heading3"/>
      </w:pPr>
      <w:r>
        <w:t xml:space="preserve">Senior Meteorologist</w:t>
      </w:r>
    </w:p>
    <w:p>
      <w:pPr>
        <w:pStyle w:val="FirstParagraph"/>
      </w:pPr>
      <w:r>
        <w:rPr>
          <w:bCs/>
          <w:b/>
        </w:rPr>
        <w:t xml:space="preserve">Tashkent State Hydrometeorological Service (SHMS)</w:t>
      </w:r>
      <w:r>
        <w:br/>
      </w:r>
      <w:r>
        <w:t xml:space="preserve">January 2020 – Present</w:t>
      </w:r>
      <w:r>
        <w:br/>
      </w:r>
      <w:r>
        <w:t xml:space="preserve">- Conducted real-time weather forecasting for Uzbekistan Tashkent, ensuring accuracy in predicting extreme weather events such as dust storms and heavy rainfall.</w:t>
      </w:r>
      <w:r>
        <w:br/>
      </w:r>
      <w:r>
        <w:t xml:space="preserve">- Led the development of a regional climate model to improve long-term agricultural planning in collaboration with the Ministry of Agriculture.</w:t>
      </w:r>
      <w:r>
        <w:br/>
      </w:r>
      <w:r>
        <w:t xml:space="preserve">- Provided meteorological support for urban infrastructure projects, including flood risk assessments and air quality monitoring in Tashkent.</w:t>
      </w:r>
      <w:r>
        <w:br/>
      </w:r>
      <w:r>
        <w:t xml:space="preserve">- Trained junior staff on advanced weather radar systems and data interpretation techniques specific to Central Asia.</w:t>
      </w:r>
    </w:p>
    <w:bookmarkEnd w:id="23"/>
    <w:bookmarkStart w:id="24" w:name="meteorologist"/>
    <w:p>
      <w:pPr>
        <w:pStyle w:val="Heading3"/>
      </w:pPr>
      <w:r>
        <w:t xml:space="preserve">Meteorologist</w:t>
      </w:r>
    </w:p>
    <w:p>
      <w:pPr>
        <w:pStyle w:val="FirstParagraph"/>
      </w:pPr>
      <w:r>
        <w:rPr>
          <w:bCs/>
          <w:b/>
        </w:rPr>
        <w:t xml:space="preserve">Uzbek State Institute of Meteorology (USIM)</w:t>
      </w:r>
      <w:r>
        <w:br/>
      </w:r>
      <w:r>
        <w:t xml:space="preserve">July 2016 – December 2019</w:t>
      </w:r>
      <w:r>
        <w:br/>
      </w:r>
      <w:r>
        <w:t xml:space="preserve">- Conducted research on the impact of climate change on crop yields in Uzbekistan, with a focus on Tashkent's agricultural zones.</w:t>
      </w:r>
      <w:r>
        <w:br/>
      </w:r>
      <w:r>
        <w:t xml:space="preserve">- Collaborated with international organizations, including the World Meteorological Organization (WMO), to implement satellite-based weather monitoring systems.</w:t>
      </w:r>
      <w:r>
        <w:br/>
      </w:r>
      <w:r>
        <w:t xml:space="preserve">- Published reports on drought trends in Central Asia, contributing to policy discussions for water resource management in Uzbekistan.</w:t>
      </w:r>
    </w:p>
    <w:bookmarkEnd w:id="24"/>
    <w:bookmarkStart w:id="25" w:name="internship"/>
    <w:p>
      <w:pPr>
        <w:pStyle w:val="Heading3"/>
      </w:pPr>
      <w:r>
        <w:t xml:space="preserve">Internship</w:t>
      </w:r>
    </w:p>
    <w:p>
      <w:pPr>
        <w:pStyle w:val="FirstParagraph"/>
      </w:pPr>
      <w:r>
        <w:rPr>
          <w:bCs/>
          <w:b/>
        </w:rPr>
        <w:t xml:space="preserve">Tashkent Regional Weather Forecasting Center</w:t>
      </w:r>
      <w:r>
        <w:br/>
      </w:r>
      <w:r>
        <w:t xml:space="preserve">June 2015 – August 2015</w:t>
      </w:r>
      <w:r>
        <w:br/>
      </w:r>
      <w:r>
        <w:t xml:space="preserve">- Assisted in compiling daily weather reports for Tashkent and surrounding regions.</w:t>
      </w:r>
      <w:r>
        <w:br/>
      </w:r>
      <w:r>
        <w:t xml:space="preserve">- Participated in field surveys to collect meteorological data from remote stations across Uzbekistan.</w:t>
      </w:r>
    </w:p>
    <w:bookmarkEnd w:id="25"/>
    <w:bookmarkEnd w:id="26"/>
    <w:bookmarkStart w:id="27" w:name="skills"/>
    <w:p>
      <w:pPr>
        <w:pStyle w:val="Heading2"/>
      </w:pPr>
      <w:r>
        <w:t xml:space="preserve">Skills</w:t>
      </w:r>
    </w:p>
    <w:p>
      <w:pPr>
        <w:numPr>
          <w:ilvl w:val="0"/>
          <w:numId w:val="1001"/>
        </w:numPr>
        <w:pStyle w:val="Compact"/>
      </w:pPr>
      <w:r>
        <w:t xml:space="preserve">Advanced proficiency in weather modeling software (WRF, HYSPLIT, ARW).</w:t>
      </w:r>
    </w:p>
    <w:p>
      <w:pPr>
        <w:numPr>
          <w:ilvl w:val="0"/>
          <w:numId w:val="1001"/>
        </w:numPr>
        <w:pStyle w:val="Compact"/>
      </w:pPr>
      <w:r>
        <w:t xml:space="preserve">Expertise in analyzing satellite and radar data for Tashkent's unique topography.</w:t>
      </w:r>
    </w:p>
    <w:p>
      <w:pPr>
        <w:numPr>
          <w:ilvl w:val="0"/>
          <w:numId w:val="1001"/>
        </w:numPr>
        <w:pStyle w:val="Compact"/>
      </w:pPr>
      <w:r>
        <w:t xml:space="preserve">Strong understanding of climate change impacts on Uzbekistan’s ecosystems.</w:t>
      </w:r>
    </w:p>
    <w:p>
      <w:pPr>
        <w:numPr>
          <w:ilvl w:val="0"/>
          <w:numId w:val="1001"/>
        </w:numPr>
        <w:pStyle w:val="Compact"/>
      </w:pPr>
      <w:r>
        <w:t xml:space="preserve">Certified in WMO weather forecasting protocols and disaster risk reduction strategies.</w:t>
      </w:r>
    </w:p>
    <w:p>
      <w:pPr>
        <w:numPr>
          <w:ilvl w:val="0"/>
          <w:numId w:val="1001"/>
        </w:numPr>
        <w:pStyle w:val="Compact"/>
      </w:pPr>
      <w:r>
        <w:t xml:space="preserve">Fluent in Uzbek, Russian, and English (IELTS 7.5).</w:t>
      </w:r>
    </w:p>
    <w:bookmarkEnd w:id="27"/>
    <w:bookmarkStart w:id="28" w:name="certifications"/>
    <w:p>
      <w:pPr>
        <w:pStyle w:val="Heading2"/>
      </w:pPr>
      <w:r>
        <w:t xml:space="preserve">Certifications</w:t>
      </w:r>
    </w:p>
    <w:p>
      <w:pPr>
        <w:numPr>
          <w:ilvl w:val="0"/>
          <w:numId w:val="1002"/>
        </w:numPr>
        <w:pStyle w:val="Compact"/>
      </w:pPr>
      <w:r>
        <w:t xml:space="preserve">World Meteorological Organization (WMO) Certification in Climate Data Analysis – 2019.</w:t>
      </w:r>
    </w:p>
    <w:p>
      <w:pPr>
        <w:numPr>
          <w:ilvl w:val="0"/>
          <w:numId w:val="1002"/>
        </w:numPr>
        <w:pStyle w:val="Compact"/>
      </w:pPr>
      <w:r>
        <w:t xml:space="preserve">Advanced Weather Radar Interpretation Course, Tashkent State Hydrometeorological Service – 2017.</w:t>
      </w:r>
    </w:p>
    <w:p>
      <w:pPr>
        <w:numPr>
          <w:ilvl w:val="0"/>
          <w:numId w:val="1002"/>
        </w:numPr>
        <w:pStyle w:val="Compact"/>
      </w:pPr>
      <w:r>
        <w:t xml:space="preserve">Certificate in Environmental Risk Assessment, National University of Uzbekistan – 2016.</w:t>
      </w:r>
    </w:p>
    <w:bookmarkEnd w:id="28"/>
    <w:bookmarkStart w:id="29" w:name="languages"/>
    <w:p>
      <w:pPr>
        <w:pStyle w:val="Heading2"/>
      </w:pPr>
      <w:r>
        <w:t xml:space="preserve">Languages</w:t>
      </w:r>
    </w:p>
    <w:p>
      <w:pPr>
        <w:numPr>
          <w:ilvl w:val="0"/>
          <w:numId w:val="1003"/>
        </w:numPr>
        <w:pStyle w:val="Compact"/>
      </w:pPr>
      <w:r>
        <w:t xml:space="preserve">Uzbek (Native)</w:t>
      </w:r>
    </w:p>
    <w:p>
      <w:pPr>
        <w:numPr>
          <w:ilvl w:val="0"/>
          <w:numId w:val="1003"/>
        </w:numPr>
        <w:pStyle w:val="Compact"/>
      </w:pPr>
      <w:r>
        <w:t xml:space="preserve">Russian (Fluent)</w:t>
      </w:r>
    </w:p>
    <w:p>
      <w:pPr>
        <w:numPr>
          <w:ilvl w:val="0"/>
          <w:numId w:val="1003"/>
        </w:numPr>
        <w:pStyle w:val="Compact"/>
      </w:pPr>
      <w:r>
        <w:t xml:space="preserve">English (Advanced)</w:t>
      </w:r>
    </w:p>
    <w:bookmarkEnd w:id="29"/>
    <w:bookmarkStart w:id="30" w:name="publications"/>
    <w:p>
      <w:pPr>
        <w:pStyle w:val="Heading2"/>
      </w:pPr>
      <w:r>
        <w:t xml:space="preserve">Publications</w:t>
      </w:r>
    </w:p>
    <w:p>
      <w:pPr>
        <w:pStyle w:val="FirstParagraph"/>
      </w:pPr>
      <w:r>
        <w:rPr>
          <w:bCs/>
          <w:b/>
        </w:rPr>
        <w:t xml:space="preserve">"Drought Trends in Uzbekistan Tashkent: A 20-Year Analysis"</w:t>
      </w:r>
      <w:r>
        <w:br/>
      </w:r>
      <w:r>
        <w:t xml:space="preserve">Journal of Central Asian Meteorology, 2019.</w:t>
      </w:r>
      <w:r>
        <w:br/>
      </w:r>
      <w:r>
        <w:t xml:space="preserve">Co-authored with Dr. A. Karimov.</w:t>
      </w:r>
    </w:p>
    <w:p>
      <w:pPr>
        <w:pStyle w:val="BodyText"/>
      </w:pPr>
      <w:r>
        <w:rPr>
          <w:bCs/>
          <w:b/>
        </w:rPr>
        <w:t xml:space="preserve">"Impact of Climate Change on Urban Weather Patterns in Tashkent"</w:t>
      </w:r>
      <w:r>
        <w:br/>
      </w:r>
      <w:r>
        <w:t xml:space="preserve">International Conference on Climate and Environment, Tashkent, 2018.</w:t>
      </w:r>
    </w:p>
    <w:bookmarkEnd w:id="30"/>
    <w:bookmarkStart w:id="33" w:name="projects"/>
    <w:p>
      <w:pPr>
        <w:pStyle w:val="Heading2"/>
      </w:pPr>
      <w:r>
        <w:t xml:space="preserve">Projects</w:t>
      </w:r>
    </w:p>
    <w:bookmarkStart w:id="31" w:name="Xd213d112f178b79338e03dcef03244892b140d9"/>
    <w:p>
      <w:pPr>
        <w:pStyle w:val="Heading3"/>
      </w:pPr>
      <w:r>
        <w:t xml:space="preserve">Uzbekistan National Weather Forecasting System (NWFS)</w:t>
      </w:r>
    </w:p>
    <w:p>
      <w:pPr>
        <w:pStyle w:val="FirstParagraph"/>
      </w:pPr>
      <w:r>
        <w:rPr>
          <w:bCs/>
          <w:b/>
        </w:rPr>
        <w:t xml:space="preserve">Role:</w:t>
      </w:r>
      <w:r>
        <w:t xml:space="preserve"> </w:t>
      </w:r>
      <w:r>
        <w:t xml:space="preserve">Senior Meteorologist</w:t>
      </w:r>
      <w:r>
        <w:br/>
      </w:r>
      <w:r>
        <w:rPr>
          <w:bCs/>
          <w:b/>
        </w:rPr>
        <w:t xml:space="preserve">Description:</w:t>
      </w:r>
      <w:r>
        <w:t xml:space="preserve"> </w:t>
      </w:r>
      <w:r>
        <w:t xml:space="preserve">Led the integration of AI-driven forecasting tools into Tashkent’s weather services, improving accuracy by 25%.</w:t>
      </w:r>
    </w:p>
    <w:bookmarkEnd w:id="31"/>
    <w:bookmarkStart w:id="32" w:name="Xe30fdbbf2b41f18801debe00251530744c56a2c"/>
    <w:p>
      <w:pPr>
        <w:pStyle w:val="Heading3"/>
      </w:pPr>
      <w:r>
        <w:t xml:space="preserve">Aral Sea Basin Climate Resilience Project</w:t>
      </w:r>
    </w:p>
    <w:p>
      <w:pPr>
        <w:pStyle w:val="FirstParagraph"/>
      </w:pPr>
      <w:r>
        <w:rPr>
          <w:bCs/>
          <w:b/>
        </w:rPr>
        <w:t xml:space="preserve">Role:</w:t>
      </w:r>
      <w:r>
        <w:t xml:space="preserve"> </w:t>
      </w:r>
      <w:r>
        <w:t xml:space="preserve">Research Meteorologist</w:t>
      </w:r>
      <w:r>
        <w:br/>
      </w:r>
      <w:r>
        <w:rPr>
          <w:bCs/>
          <w:b/>
        </w:rPr>
        <w:t xml:space="preserve">Description:</w:t>
      </w:r>
      <w:r>
        <w:t xml:space="preserve"> </w:t>
      </w:r>
      <w:r>
        <w:t xml:space="preserve">Analyzed precipitation and temperature data to support sustainable water management policies in Uzbekistan’s agricultural regions.</w:t>
      </w:r>
    </w:p>
    <w:bookmarkEnd w:id="32"/>
    <w:bookmarkEnd w:id="33"/>
    <w:bookmarkStart w:id="34" w:name="additional-information"/>
    <w:p>
      <w:pPr>
        <w:pStyle w:val="Heading2"/>
      </w:pPr>
      <w:r>
        <w:t xml:space="preserve">Additional Information</w:t>
      </w:r>
    </w:p>
    <w:p>
      <w:pPr>
        <w:pStyle w:val="FirstParagraph"/>
      </w:pPr>
      <w:r>
        <w:rPr>
          <w:bCs/>
          <w:b/>
        </w:rPr>
        <w:t xml:space="preserve">Meteorological Society of Uzbekistan (MSU)</w:t>
      </w:r>
      <w:r>
        <w:br/>
      </w:r>
      <w:r>
        <w:t xml:space="preserve">Member since 2017. Participated in workshops on climate adaptation strategies for Tashkent’s urban areas.</w:t>
      </w:r>
    </w:p>
    <w:p>
      <w:pPr>
        <w:pStyle w:val="BodyText"/>
      </w:pPr>
      <w:r>
        <w:rPr>
          <w:bCs/>
          <w:b/>
        </w:rPr>
        <w:t xml:space="preserve">Volunteer Work:</w:t>
      </w:r>
      <w:r>
        <w:br/>
      </w:r>
      <w:r>
        <w:t xml:space="preserve">- Provided free weather forecasts to local farmers in Tashkent to optimize crop cycles.</w:t>
      </w:r>
      <w:r>
        <w:br/>
      </w:r>
      <w:r>
        <w:t xml:space="preserve">- Conducted public seminars on climate change awareness in collaboration with the Uzbek Environmental Foundation.</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dc:title>
  <dc:creator/>
  <dc:language>en</dc:language>
  <cp:keywords/>
  <dcterms:created xsi:type="dcterms:W3CDTF">2025-12-03T21:10:31Z</dcterms:created>
  <dcterms:modified xsi:type="dcterms:W3CDTF">2025-12-03T21:10:31Z</dcterms:modified>
</cp:coreProperties>
</file>

<file path=docProps/custom.xml><?xml version="1.0" encoding="utf-8"?>
<Properties xmlns="http://schemas.openxmlformats.org/officeDocument/2006/custom-properties" xmlns:vt="http://schemas.openxmlformats.org/officeDocument/2006/docPropsVTypes"/>
</file>