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midwife-in-afghanistan-kabul"/>
    <w:p>
      <w:pPr>
        <w:pStyle w:val="Heading2"/>
      </w:pPr>
      <w:r>
        <w:t xml:space="preserve">MIDWIFE IN AFGHANISTAN KABUL</w:t>
      </w:r>
    </w:p>
    <w:bookmarkStart w:id="20" w:name="persoinal-information"/>
    <w:p>
      <w:pPr>
        <w:pStyle w:val="Heading3"/>
      </w:pPr>
      <w:r>
        <w:t xml:space="preserve">PERSOINAL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Contact:</w:t>
      </w:r>
      <w:r>
        <w:t xml:space="preserve"> </w:t>
      </w:r>
      <w:r>
        <w:t xml:space="preserve">[Phone Number] | [Email Address]</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Afghan</w:t>
      </w:r>
    </w:p>
    <w:bookmarkEnd w:id="20"/>
    <w:bookmarkStart w:id="21" w:name="professional-summary"/>
    <w:p>
      <w:pPr>
        <w:pStyle w:val="Heading3"/>
      </w:pPr>
      <w:r>
        <w:t xml:space="preserve">PROFESSIONAL SUMMARY</w:t>
      </w:r>
    </w:p>
    <w:p>
      <w:pPr>
        <w:pStyle w:val="FirstParagraph"/>
      </w:pPr>
      <w:r>
        <w:t xml:space="preserve">A dedicated and compassionate midwife with over [X years] of experience in providing quality maternal and newborn care in Afghanistan, specifically in Kabul. Committed to improving reproductive health outcomes through culturally sensitive practices, community education, and collaboration with local healthcare systems. Skilled in prenatal care, labor management, postnatal support, and emergency obstetric interventions. Proven ability to work under pressure in resource-limited settings while maintaining high standards of care.</w:t>
      </w:r>
    </w:p>
    <w:bookmarkEnd w:id="21"/>
    <w:bookmarkStart w:id="22" w:name="education-and-training"/>
    <w:p>
      <w:pPr>
        <w:pStyle w:val="Heading3"/>
      </w:pPr>
      <w:r>
        <w:t xml:space="preserve">EDUCATION AND TRAINING</w:t>
      </w:r>
    </w:p>
    <w:p>
      <w:pPr>
        <w:numPr>
          <w:ilvl w:val="0"/>
          <w:numId w:val="1001"/>
        </w:numPr>
        <w:pStyle w:val="Compact"/>
      </w:pPr>
      <w:r>
        <w:rPr>
          <w:bCs/>
          <w:b/>
        </w:rPr>
        <w:t xml:space="preserve">Bachelor’s Degree in Midwifery</w:t>
      </w:r>
      <w:r>
        <w:t xml:space="preserve">, [Institute Name], Kabul, Afghanistan (Year)</w:t>
      </w:r>
    </w:p>
    <w:p>
      <w:pPr>
        <w:numPr>
          <w:ilvl w:val="0"/>
          <w:numId w:val="1001"/>
        </w:numPr>
        <w:pStyle w:val="Compact"/>
      </w:pPr>
      <w:r>
        <w:rPr>
          <w:bCs/>
          <w:b/>
        </w:rPr>
        <w:t xml:space="preserve">Postgraduate Certificate in Obstetric Care</w:t>
      </w:r>
      <w:r>
        <w:t xml:space="preserve">, [Institute Name], Kabul, Afghanistan (Year)</w:t>
      </w:r>
    </w:p>
    <w:p>
      <w:pPr>
        <w:numPr>
          <w:ilvl w:val="0"/>
          <w:numId w:val="1001"/>
        </w:numPr>
        <w:pStyle w:val="Compact"/>
      </w:pPr>
      <w:r>
        <w:rPr>
          <w:bCs/>
          <w:b/>
        </w:rPr>
        <w:t xml:space="preserve">Certification in Emergency Obstetric and Newborn Care (EmONC)</w:t>
      </w:r>
      <w:r>
        <w:t xml:space="preserve">, World Health Organization (WHO), Kabul, Afghanistan (Year)</w:t>
      </w:r>
    </w:p>
    <w:p>
      <w:pPr>
        <w:numPr>
          <w:ilvl w:val="0"/>
          <w:numId w:val="1001"/>
        </w:numPr>
        <w:pStyle w:val="Compact"/>
      </w:pPr>
      <w:r>
        <w:rPr>
          <w:bCs/>
          <w:b/>
        </w:rPr>
        <w:t xml:space="preserve">Training in Maternal and Child Health Programs</w:t>
      </w:r>
      <w:r>
        <w:t xml:space="preserve">, UNICEF Collaboration, Kabul, Afghanistan (Year)</w:t>
      </w:r>
    </w:p>
    <w:bookmarkEnd w:id="22"/>
    <w:bookmarkStart w:id="26" w:name="professional-experience"/>
    <w:p>
      <w:pPr>
        <w:pStyle w:val="Heading3"/>
      </w:pPr>
      <w:r>
        <w:t xml:space="preserve">PROFESSIONAL EXPERIENCE</w:t>
      </w:r>
    </w:p>
    <w:bookmarkStart w:id="23" w:name="kabul-maternal-health-center"/>
    <w:p>
      <w:pPr>
        <w:pStyle w:val="Heading4"/>
      </w:pPr>
      <w:r>
        <w:rPr>
          <w:bCs/>
          <w:b/>
        </w:rPr>
        <w:t xml:space="preserve">Kabul Maternal Health Center</w:t>
      </w:r>
    </w:p>
    <w:p>
      <w:pPr>
        <w:pStyle w:val="FirstParagraph"/>
      </w:pPr>
      <w:r>
        <w:rPr>
          <w:iCs/>
          <w:i/>
        </w:rPr>
        <w:t xml:space="preserve">Midwife</w:t>
      </w:r>
      <w:r>
        <w:t xml:space="preserve"> </w:t>
      </w:r>
      <w:r>
        <w:t xml:space="preserve">| [Start Date] – [End Date]</w:t>
      </w:r>
    </w:p>
    <w:p>
      <w:pPr>
        <w:numPr>
          <w:ilvl w:val="0"/>
          <w:numId w:val="1002"/>
        </w:numPr>
        <w:pStyle w:val="Compact"/>
      </w:pPr>
      <w:r>
        <w:t xml:space="preserve">Provided comprehensive prenatal, intrapartum, and postnatal care to over 500 women annually in Kabul.</w:t>
      </w:r>
    </w:p>
    <w:p>
      <w:pPr>
        <w:numPr>
          <w:ilvl w:val="0"/>
          <w:numId w:val="1002"/>
        </w:numPr>
        <w:pStyle w:val="Compact"/>
      </w:pPr>
      <w:r>
        <w:t xml:space="preserve">Collaborated with physicians to manage high-risk pregnancies and conduct emergency cesarean sections when necessary.</w:t>
      </w:r>
    </w:p>
    <w:p>
      <w:pPr>
        <w:numPr>
          <w:ilvl w:val="0"/>
          <w:numId w:val="1002"/>
        </w:numPr>
        <w:pStyle w:val="Compact"/>
      </w:pPr>
      <w:r>
        <w:t xml:space="preserve">Conducted community outreach programs to educate women on nutrition, hygiene, and family planning in rural and urban areas of Kabul.</w:t>
      </w:r>
    </w:p>
    <w:p>
      <w:pPr>
        <w:numPr>
          <w:ilvl w:val="0"/>
          <w:numId w:val="1002"/>
        </w:numPr>
        <w:pStyle w:val="Compact"/>
      </w:pPr>
      <w:r>
        <w:t xml:space="preserve">Trained local midwives on modern birthing techniques and infection control protocols to improve maternal outcomes.</w:t>
      </w:r>
    </w:p>
    <w:bookmarkEnd w:id="23"/>
    <w:bookmarkStart w:id="24" w:name="afghanistan-rural-health-initiative"/>
    <w:p>
      <w:pPr>
        <w:pStyle w:val="Heading4"/>
      </w:pPr>
      <w:r>
        <w:rPr>
          <w:bCs/>
          <w:b/>
        </w:rPr>
        <w:t xml:space="preserve">Afghanistan Rural Health Initiative</w:t>
      </w:r>
    </w:p>
    <w:p>
      <w:pPr>
        <w:pStyle w:val="FirstParagraph"/>
      </w:pPr>
      <w:r>
        <w:rPr>
          <w:iCs/>
          <w:i/>
        </w:rPr>
        <w:t xml:space="preserve">Field Midwife</w:t>
      </w:r>
      <w:r>
        <w:t xml:space="preserve"> </w:t>
      </w:r>
      <w:r>
        <w:t xml:space="preserve">| [Start Date] – [End Date]</w:t>
      </w:r>
    </w:p>
    <w:p>
      <w:pPr>
        <w:numPr>
          <w:ilvl w:val="0"/>
          <w:numId w:val="1003"/>
        </w:numPr>
        <w:pStyle w:val="Compact"/>
      </w:pPr>
      <w:r>
        <w:t xml:space="preserve">Travelled to remote regions of Kabul to provide mobile prenatal and postnatal services, reaching underserved populations.</w:t>
      </w:r>
    </w:p>
    <w:p>
      <w:pPr>
        <w:numPr>
          <w:ilvl w:val="0"/>
          <w:numId w:val="1003"/>
        </w:numPr>
        <w:pStyle w:val="Compact"/>
      </w:pPr>
      <w:r>
        <w:t xml:space="preserve">Reduced maternal mortality rates by 15% through early detection of complications and referrals to specialized care centers.</w:t>
      </w:r>
    </w:p>
    <w:p>
      <w:pPr>
        <w:numPr>
          <w:ilvl w:val="0"/>
          <w:numId w:val="1003"/>
        </w:numPr>
        <w:pStyle w:val="Compact"/>
      </w:pPr>
      <w:r>
        <w:t xml:space="preserve">Developed culturally appropriate educational materials in Dari and Pashto to address misconceptions about childbirth and immunization.</w:t>
      </w:r>
    </w:p>
    <w:bookmarkEnd w:id="24"/>
    <w:bookmarkStart w:id="25" w:name="kabul-medical-university"/>
    <w:p>
      <w:pPr>
        <w:pStyle w:val="Heading4"/>
      </w:pPr>
      <w:r>
        <w:rPr>
          <w:bCs/>
          <w:b/>
        </w:rPr>
        <w:t xml:space="preserve">Kabul Medical University</w:t>
      </w:r>
    </w:p>
    <w:p>
      <w:pPr>
        <w:pStyle w:val="FirstParagraph"/>
      </w:pPr>
      <w:r>
        <w:rPr>
          <w:iCs/>
          <w:i/>
        </w:rPr>
        <w:t xml:space="preserve">Clinical Instructor</w:t>
      </w:r>
      <w:r>
        <w:t xml:space="preserve"> </w:t>
      </w:r>
      <w:r>
        <w:t xml:space="preserve">| [Start Date] – [End Date]</w:t>
      </w:r>
    </w:p>
    <w:p>
      <w:pPr>
        <w:numPr>
          <w:ilvl w:val="0"/>
          <w:numId w:val="1004"/>
        </w:numPr>
        <w:pStyle w:val="Compact"/>
      </w:pPr>
      <w:r>
        <w:t xml:space="preserve">Supervised and mentored 20+ midwifery students during clinical rotations, focusing on practical skills like fetal monitoring and neonatal resuscitation.</w:t>
      </w:r>
    </w:p>
    <w:p>
      <w:pPr>
        <w:numPr>
          <w:ilvl w:val="0"/>
          <w:numId w:val="1004"/>
        </w:numPr>
        <w:pStyle w:val="Compact"/>
      </w:pPr>
      <w:r>
        <w:t xml:space="preserve">Contributed to curriculum development for midwifery training programs aligned with national health priorities in Afghanistan.</w:t>
      </w:r>
    </w:p>
    <w:bookmarkEnd w:id="25"/>
    <w:bookmarkEnd w:id="26"/>
    <w:bookmarkStart w:id="27" w:name="certifications-and-licensing"/>
    <w:p>
      <w:pPr>
        <w:pStyle w:val="Heading3"/>
      </w:pPr>
      <w:r>
        <w:t xml:space="preserve">CERTIFICATIONS AND LICENSING</w:t>
      </w:r>
    </w:p>
    <w:p>
      <w:pPr>
        <w:numPr>
          <w:ilvl w:val="0"/>
          <w:numId w:val="1005"/>
        </w:numPr>
        <w:pStyle w:val="Compact"/>
      </w:pPr>
      <w:r>
        <w:rPr>
          <w:bCs/>
          <w:b/>
        </w:rPr>
        <w:t xml:space="preserve">Licensed Midwife (Afghanistan)</w:t>
      </w:r>
      <w:r>
        <w:t xml:space="preserve"> </w:t>
      </w:r>
      <w:r>
        <w:t xml:space="preserve">– Ministry of Public Health, Kabul (Year)</w:t>
      </w:r>
    </w:p>
    <w:p>
      <w:pPr>
        <w:numPr>
          <w:ilvl w:val="0"/>
          <w:numId w:val="1005"/>
        </w:numPr>
        <w:pStyle w:val="Compact"/>
      </w:pPr>
      <w:r>
        <w:rPr>
          <w:bCs/>
          <w:b/>
        </w:rPr>
        <w:t xml:space="preserve">Basic Life Support (BLS) and Advanced Cardiac Life Support (ACLS)</w:t>
      </w:r>
      <w:r>
        <w:t xml:space="preserve">, American Heart Association, Kabul (Year)</w:t>
      </w:r>
    </w:p>
    <w:p>
      <w:pPr>
        <w:numPr>
          <w:ilvl w:val="0"/>
          <w:numId w:val="1005"/>
        </w:numPr>
        <w:pStyle w:val="Compact"/>
      </w:pPr>
      <w:r>
        <w:rPr>
          <w:bCs/>
          <w:b/>
        </w:rPr>
        <w:t xml:space="preserve">Safe Motherhood and Neonatal Care Certification</w:t>
      </w:r>
      <w:r>
        <w:t xml:space="preserve">, UNFPA, Kabul (Year)</w:t>
      </w:r>
    </w:p>
    <w:bookmarkEnd w:id="27"/>
    <w:bookmarkStart w:id="28" w:name="skills-and-competencies"/>
    <w:p>
      <w:pPr>
        <w:pStyle w:val="Heading3"/>
      </w:pPr>
      <w:r>
        <w:t xml:space="preserve">SKILLS AND COMPETENCIES</w:t>
      </w:r>
    </w:p>
    <w:p>
      <w:pPr>
        <w:numPr>
          <w:ilvl w:val="0"/>
          <w:numId w:val="1006"/>
        </w:numPr>
        <w:pStyle w:val="Compact"/>
      </w:pPr>
      <w:r>
        <w:t xml:space="preserve">Expertise in prenatal and postnatal care, including ultrasound interpretation and labor management.</w:t>
      </w:r>
    </w:p>
    <w:p>
      <w:pPr>
        <w:numPr>
          <w:ilvl w:val="0"/>
          <w:numId w:val="1006"/>
        </w:numPr>
        <w:pStyle w:val="Compact"/>
      </w:pPr>
      <w:r>
        <w:t xml:space="preserve">Proficient in administering vaccines, managing postpartum hemorrhage, and performing neonatal resuscitation.</w:t>
      </w:r>
    </w:p>
    <w:p>
      <w:pPr>
        <w:numPr>
          <w:ilvl w:val="0"/>
          <w:numId w:val="1006"/>
        </w:numPr>
        <w:pStyle w:val="Compact"/>
      </w:pPr>
      <w:r>
        <w:t xml:space="preserve">Cultural competence in working with diverse communities across Afghanistan, particularly Kabul’s urban populations.</w:t>
      </w:r>
    </w:p>
    <w:p>
      <w:pPr>
        <w:numPr>
          <w:ilvl w:val="0"/>
          <w:numId w:val="1006"/>
        </w:numPr>
        <w:pStyle w:val="Compact"/>
      </w:pPr>
      <w:r>
        <w:t xml:space="preserve">Strong communication skills in Dari and Pashto, with basic English proficiency for international collaboration.</w:t>
      </w:r>
    </w:p>
    <w:p>
      <w:pPr>
        <w:numPr>
          <w:ilvl w:val="0"/>
          <w:numId w:val="1006"/>
        </w:numPr>
        <w:pStyle w:val="Compact"/>
      </w:pPr>
      <w:r>
        <w:t xml:space="preserve">Ability to use medical equipment and electronic health records (EHR) effectively.</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Afghanistan Midwives Association</w:t>
      </w:r>
      <w:r>
        <w:t xml:space="preserve"> </w:t>
      </w:r>
      <w:r>
        <w:t xml:space="preserve">– Member since [Year]</w:t>
      </w:r>
    </w:p>
    <w:p>
      <w:pPr>
        <w:numPr>
          <w:ilvl w:val="0"/>
          <w:numId w:val="1007"/>
        </w:numPr>
        <w:pStyle w:val="Compact"/>
      </w:pPr>
      <w:r>
        <w:rPr>
          <w:bCs/>
          <w:b/>
        </w:rPr>
        <w:t xml:space="preserve">International Confederation of Midwives (ICM)</w:t>
      </w:r>
      <w:r>
        <w:t xml:space="preserve"> </w:t>
      </w:r>
      <w:r>
        <w:t xml:space="preserve">– Affiliate Member</w:t>
      </w:r>
    </w:p>
    <w:p>
      <w:pPr>
        <w:numPr>
          <w:ilvl w:val="0"/>
          <w:numId w:val="1007"/>
        </w:numPr>
        <w:pStyle w:val="Compact"/>
      </w:pPr>
      <w:r>
        <w:rPr>
          <w:bCs/>
          <w:b/>
        </w:rPr>
        <w:t xml:space="preserve">Kabul Health Workers Network</w:t>
      </w:r>
      <w:r>
        <w:t xml:space="preserve"> </w:t>
      </w:r>
      <w:r>
        <w:t xml:space="preserve">– Active participant in monthly workshops and policy discussions.</w:t>
      </w:r>
    </w:p>
    <w:bookmarkEnd w:id="29"/>
    <w:bookmarkStart w:id="30" w:name="publications-and-research"/>
    <w:p>
      <w:pPr>
        <w:pStyle w:val="Heading3"/>
      </w:pPr>
      <w:r>
        <w:t xml:space="preserve">PUBLICATIONS AND RESEARCH</w:t>
      </w:r>
    </w:p>
    <w:p>
      <w:pPr>
        <w:pStyle w:val="FirstParagraph"/>
      </w:pPr>
      <w:r>
        <w:rPr>
          <w:bCs/>
          <w:b/>
        </w:rPr>
        <w:t xml:space="preserve">"Improving Maternal Outcomes in Urban Afghanistan: A Case Study of Kabul"</w:t>
      </w:r>
      <w:r>
        <w:t xml:space="preserve"> </w:t>
      </w:r>
      <w:r>
        <w:t xml:space="preserve">– Published in the Journal of Midwifery &amp; Women’s Health, [Year].</w:t>
      </w:r>
    </w:p>
    <w:p>
      <w:pPr>
        <w:pStyle w:val="BodyText"/>
      </w:pPr>
      <w:r>
        <w:rPr>
          <w:bCs/>
          <w:b/>
        </w:rPr>
        <w:t xml:space="preserve">"Cultural Barriers to Prenatal Care in Rural Afghanistan: Strategies for Community Engagement"</w:t>
      </w:r>
      <w:r>
        <w:t xml:space="preserve"> </w:t>
      </w:r>
      <w:r>
        <w:t xml:space="preserve">– Presented at the National Health Conference, Kabul,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This Curriculum Vitae is tailored for a midwife in Afghanistan Kabul, emphasizing the critical role of maternal health care in the region. The document reflects professional expertise, cultural sensitivity, and dedication to improving lives through midwifery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Afghanistan Kabul</dc:title>
  <dc:creator/>
  <dc:language>en</dc:language>
  <cp:keywords/>
  <dcterms:created xsi:type="dcterms:W3CDTF">2026-07-23T09:44:47Z</dcterms:created>
  <dcterms:modified xsi:type="dcterms:W3CDTF">2026-07-23T09:44:47Z</dcterms:modified>
</cp:coreProperties>
</file>

<file path=docProps/custom.xml><?xml version="1.0" encoding="utf-8"?>
<Properties xmlns="http://schemas.openxmlformats.org/officeDocument/2006/custom-properties" xmlns:vt="http://schemas.openxmlformats.org/officeDocument/2006/docPropsVTypes"/>
</file>