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idwife-canada-toronto"/>
    <w:p>
      <w:pPr>
        <w:pStyle w:val="Heading2"/>
      </w:pPr>
      <w:r>
        <w:t xml:space="preserve">Midwife | Canada Toronto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Midwife with over [X years] of expertise in providing compassionate, evidence-based care to women and newborns across Canada Toronto. Committed to promoting holistic health practices within the Canadian healthcare framework, I have built a reputation for delivering safe, culturally sensitive maternity services. My work in Toronto has focused on empowering individuals through education, advocating for maternal wellness, and collaborating with multidisciplinary healthcare teams. A licensed midwife in Ontario, I am passionate about bridging gaps in access to care and fostering trust within diverse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[University Name], Toronto, Ontario, Canada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Obstetric Care</w:t>
      </w:r>
      <w:r>
        <w:t xml:space="preserve">, [Institution Name], Toronto, Ontario, Canada (Graduated: [Year])</w:t>
      </w:r>
    </w:p>
    <w:p>
      <w:pPr>
        <w:numPr>
          <w:ilvl w:val="0"/>
          <w:numId w:val="1001"/>
        </w:numPr>
        <w:pStyle w:val="Compact"/>
      </w:pPr>
      <w:r>
        <w:t xml:space="preserve">Postgraduate Certificate in Women’s Health**, College of Midwives of Ontario (Completed: [Year])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8610045df5d562cea9c761b0f82610fad168f1"/>
    <w:p>
      <w:pPr>
        <w:pStyle w:val="Heading4"/>
      </w:pPr>
      <w:r>
        <w:t xml:space="preserve">Midwife, Toronto Community Midwifery Clinic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prenatal, intrapartum, and postpartum care to over 500+ clients annually in Toronto.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obstetricians, pediatricians, and nurses to ensure seamless transitions for high-risk pregnancies within Canada’s healthcare system.</w:t>
      </w:r>
    </w:p>
    <w:p>
      <w:pPr>
        <w:numPr>
          <w:ilvl w:val="0"/>
          <w:numId w:val="1002"/>
        </w:numPr>
        <w:pStyle w:val="Compact"/>
      </w:pPr>
      <w:r>
        <w:t xml:space="preserve">Developed and delivered educational workshops on pregnancy nutrition, pain management, and postpartum mental health for expectant mothers in Toronto.</w:t>
      </w:r>
    </w:p>
    <w:p>
      <w:pPr>
        <w:numPr>
          <w:ilvl w:val="0"/>
          <w:numId w:val="1002"/>
        </w:numPr>
        <w:pStyle w:val="Compact"/>
      </w:pPr>
      <w:r>
        <w:t xml:space="preserve">Advocated for patient-centered care by integrating cultural sensitivity and language accessibility into clinical practices.</w:t>
      </w:r>
    </w:p>
    <w:bookmarkEnd w:id="23"/>
    <w:bookmarkStart w:id="24" w:name="X712f55258c6d577f6d322316d8fbd78632aeb8c"/>
    <w:p>
      <w:pPr>
        <w:pStyle w:val="Heading4"/>
      </w:pPr>
      <w:r>
        <w:t xml:space="preserve">Clinical Midwife, Toronto General Hospital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labor and delivery cases in a high-volume hospital setting, prioritizing safety while respecting client autonomy.</w:t>
      </w:r>
    </w:p>
    <w:p>
      <w:pPr>
        <w:numPr>
          <w:ilvl w:val="0"/>
          <w:numId w:val="1003"/>
        </w:numPr>
        <w:pStyle w:val="Compact"/>
      </w:pPr>
      <w:r>
        <w:t xml:space="preserve">Utilized electronic health records (EHR) systems common in Canada Toronto to maintain accurate medical documentation.</w:t>
      </w:r>
    </w:p>
    <w:p>
      <w:pPr>
        <w:numPr>
          <w:ilvl w:val="0"/>
          <w:numId w:val="1003"/>
        </w:numPr>
        <w:pStyle w:val="Compact"/>
      </w:pPr>
      <w:r>
        <w:t xml:space="preserve">Contributed to quality improvement initiatives focused on reducing cesarean section rates and improving birth outcomes.</w:t>
      </w:r>
    </w:p>
    <w:p>
      <w:pPr>
        <w:numPr>
          <w:ilvl w:val="0"/>
          <w:numId w:val="1003"/>
        </w:numPr>
        <w:pStyle w:val="Compact"/>
      </w:pPr>
      <w:r>
        <w:t xml:space="preserve">Mentored new midwives and students through clinical rotations, emphasizing the importance of ethical practice in Canada’s regulated healthcare environment.</w:t>
      </w:r>
    </w:p>
    <w:bookmarkEnd w:id="24"/>
    <w:bookmarkStart w:id="25" w:name="freelance-midwife-consultant"/>
    <w:p>
      <w:pPr>
        <w:pStyle w:val="Heading4"/>
      </w:pPr>
      <w:r>
        <w:t xml:space="preserve">Freelance Midwife Consultant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freelance consultancy services to private clinics and community health centers in Toronto, specializing in low-risk pregnancies.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midwifery-led care models aligned with Canadian provincial guidelines.</w:t>
      </w:r>
    </w:p>
    <w:p>
      <w:pPr>
        <w:numPr>
          <w:ilvl w:val="0"/>
          <w:numId w:val="1004"/>
        </w:numPr>
        <w:pStyle w:val="Compact"/>
      </w:pPr>
      <w:r>
        <w:t xml:space="preserve">Advised on policy development for maternal health programs, ensuring compliance with Ontario’s healthcare standards.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Registration with the College of Midwives of Ontario (CMO)</w:t>
      </w:r>
      <w:r>
        <w:t xml:space="preserve"> </w:t>
      </w:r>
      <w:r>
        <w:t xml:space="preserve">– [License Number]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Neonatal Resuscitation Provider (NRP)</w:t>
      </w:r>
      <w:r>
        <w:t xml:space="preserve">, American Heart Association (Completed: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Certification</w:t>
      </w:r>
      <w:r>
        <w:t xml:space="preserve">, Canadian Red Cross (Completed: [Year])</w:t>
      </w:r>
    </w:p>
    <w:p>
      <w:pPr>
        <w:numPr>
          <w:ilvl w:val="0"/>
          <w:numId w:val="1005"/>
        </w:numPr>
        <w:pStyle w:val="Compact"/>
      </w:pPr>
      <w:r>
        <w:t xml:space="preserve">Advanced Life Support for Obstetric Emergencies** – [Institution Name], Toronto, Ontario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Comprehensive knowledge of Canadian maternity care standards and regulations.</w:t>
      </w:r>
    </w:p>
    <w:p>
      <w:pPr>
        <w:numPr>
          <w:ilvl w:val="0"/>
          <w:numId w:val="1006"/>
        </w:numPr>
        <w:pStyle w:val="Compact"/>
      </w:pPr>
      <w:r>
        <w:t xml:space="preserve">Proficient in using EHR systems such as Meditech and Cerner in hospital settings.</w:t>
      </w:r>
    </w:p>
    <w:p>
      <w:pPr>
        <w:numPr>
          <w:ilvl w:val="0"/>
          <w:numId w:val="1006"/>
        </w:numPr>
        <w:pStyle w:val="Compact"/>
      </w:pPr>
      <w:r>
        <w:t xml:space="preserve">Cultural competency and multilingual communication (e.g., [Languages]) to serve Toronto’s diverse population.</w:t>
      </w:r>
    </w:p>
    <w:p>
      <w:pPr>
        <w:numPr>
          <w:ilvl w:val="0"/>
          <w:numId w:val="1006"/>
        </w:numPr>
        <w:pStyle w:val="Compact"/>
      </w:pPr>
      <w:r>
        <w:t xml:space="preserve">Strong leadership and teamwork skills, with experience managing clinical teams in Canada Toronto.</w:t>
      </w:r>
    </w:p>
    <w:p>
      <w:pPr>
        <w:numPr>
          <w:ilvl w:val="0"/>
          <w:numId w:val="1006"/>
        </w:numPr>
        <w:pStyle w:val="Compact"/>
      </w:pPr>
      <w:r>
        <w:t xml:space="preserve">Expertise in labor support techniques, including water birth and natural pain management methods.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Association of Midwives (CAM)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Ontario Midwives Association (OMA)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Toronto Maternal Health Network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on the Board of Directors for [Local Nonprofit Organization], advocating for accessible maternal healthcare in underserved Toronto communities.</w:t>
      </w:r>
    </w:p>
    <w:p>
      <w:pPr>
        <w:numPr>
          <w:ilvl w:val="0"/>
          <w:numId w:val="1008"/>
        </w:numPr>
        <w:pStyle w:val="Compact"/>
      </w:pPr>
      <w:r>
        <w:t xml:space="preserve">Volunteered as a mentor for the "Midwives Without Borders" initiative, supporting international midwives in improving care standards.</w:t>
      </w:r>
    </w:p>
    <w:p>
      <w:pPr>
        <w:numPr>
          <w:ilvl w:val="0"/>
          <w:numId w:val="1008"/>
        </w:numPr>
        <w:pStyle w:val="Compact"/>
      </w:pPr>
      <w:r>
        <w:t xml:space="preserve">Participated in annual Toronto Health Fair, providing free prenatal education and screenings to low-income families.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References available upon request.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Honors/Awards:</w:t>
      </w:r>
      <w:r>
        <w:t xml:space="preserve"> </w:t>
      </w:r>
      <w:r>
        <w:t xml:space="preserve">[e.g., "Top Midwife in Toronto 2023" – [Organization]]</w:t>
      </w:r>
    </w:p>
    <w:bookmarkEnd w:id="31"/>
    <w:p>
      <w:pPr>
        <w:pStyle w:val="FirstParagraph"/>
      </w:pPr>
      <w:r>
        <w:t xml:space="preserve">© 2023 [Your Name]. Curriculum Vitae for Midwife in Canada Toronto.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Canada Toronto</dc:title>
  <dc:creator/>
  <dc:language>en</dc:language>
  <cp:keywords/>
  <dcterms:created xsi:type="dcterms:W3CDTF">2026-09-26T17:47:12Z</dcterms:created>
  <dcterms:modified xsi:type="dcterms:W3CDTF">2026-09-26T17:47:12Z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