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China</w:t>
      </w:r>
      <w:r>
        <w:t xml:space="preserve"> </w:t>
      </w:r>
      <w:r>
        <w:t xml:space="preserve">Beijing</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Li Wei (Li Wen)</w:t>
      </w:r>
    </w:p>
    <w:p>
      <w:pPr>
        <w:pStyle w:val="BodyText"/>
      </w:pPr>
      <w:r>
        <w:rPr>
          <w:bCs/>
          <w:b/>
        </w:rPr>
        <w:t xml:space="preserve">Contact:</w:t>
      </w:r>
      <w:r>
        <w:t xml:space="preserve"> </w:t>
      </w:r>
      <w:r>
        <w:t xml:space="preserve">+86 10 8765 4321 | liwei.midwife@beijinghealthcare.com</w:t>
      </w:r>
    </w:p>
    <w:p>
      <w:pPr>
        <w:pStyle w:val="BodyText"/>
      </w:pPr>
      <w:r>
        <w:rPr>
          <w:bCs/>
          <w:b/>
        </w:rPr>
        <w:t xml:space="preserve">Address:</w:t>
      </w:r>
      <w:r>
        <w:t xml:space="preserve"> </w:t>
      </w:r>
      <w:r>
        <w:t xml:space="preserve">No. 12, Heping Road, Chaoyang District, Beijing, China, 100022</w:t>
      </w:r>
    </w:p>
    <w:bookmarkEnd w:id="20"/>
    <w:bookmarkStart w:id="21" w:name="professional-summary"/>
    <w:p>
      <w:pPr>
        <w:pStyle w:val="Heading2"/>
      </w:pPr>
      <w:r>
        <w:t xml:space="preserve">Professional Summary</w:t>
      </w:r>
    </w:p>
    <w:p>
      <w:pPr>
        <w:pStyle w:val="FirstParagraph"/>
      </w:pPr>
      <w:r>
        <w:t xml:space="preserve">A dedicated and experienced Midwife with over 8 years of practice in maternal and child health care in China Beijing. Committed to providing high-quality prenatal, labor, and postnatal services while adhering to the stringent standards of the Chinese healthcare system. Proficient in integrating modern medical practices with traditional Chinese healthcare values. Passionate about empowering women through education, compassionate care, and community outreach programs in Beijing’s diverse population.</w:t>
      </w:r>
    </w:p>
    <w:bookmarkEnd w:id="21"/>
    <w:bookmarkStart w:id="22" w:name="education"/>
    <w:p>
      <w:pPr>
        <w:pStyle w:val="Heading2"/>
      </w:pPr>
      <w:r>
        <w:t xml:space="preserve">Education</w:t>
      </w:r>
    </w:p>
    <w:p>
      <w:pPr>
        <w:numPr>
          <w:ilvl w:val="0"/>
          <w:numId w:val="1001"/>
        </w:numPr>
        <w:pStyle w:val="Compact"/>
      </w:pPr>
      <w:r>
        <w:rPr>
          <w:bCs/>
          <w:b/>
        </w:rPr>
        <w:t xml:space="preserve">Bachelor of Science in Midwifery</w:t>
      </w:r>
      <w:r>
        <w:t xml:space="preserve">, Beijing Medical University (2013–2017)</w:t>
      </w:r>
    </w:p>
    <w:p>
      <w:pPr>
        <w:numPr>
          <w:ilvl w:val="0"/>
          <w:numId w:val="1001"/>
        </w:numPr>
        <w:pStyle w:val="Compact"/>
      </w:pPr>
      <w:r>
        <w:rPr>
          <w:bCs/>
          <w:b/>
        </w:rPr>
        <w:t xml:space="preserve">Certificate in Maternal and Child Health Care</w:t>
      </w:r>
      <w:r>
        <w:t xml:space="preserve">, Chinese Ministry of Health (2018)</w:t>
      </w:r>
    </w:p>
    <w:p>
      <w:pPr>
        <w:numPr>
          <w:ilvl w:val="0"/>
          <w:numId w:val="1001"/>
        </w:numPr>
        <w:pStyle w:val="Compact"/>
      </w:pPr>
      <w:r>
        <w:rPr>
          <w:bCs/>
          <w:b/>
        </w:rPr>
        <w:t xml:space="preserve">Advanced Training in Neonatal Resuscitation</w:t>
      </w:r>
      <w:r>
        <w:t xml:space="preserve">, WHO-Recognized Program (2020)</w:t>
      </w:r>
    </w:p>
    <w:bookmarkEnd w:id="22"/>
    <w:bookmarkStart w:id="25" w:name="work-experience"/>
    <w:p>
      <w:pPr>
        <w:pStyle w:val="Heading2"/>
      </w:pPr>
      <w:r>
        <w:t xml:space="preserve">Work Experience</w:t>
      </w:r>
    </w:p>
    <w:bookmarkStart w:id="23" w:name="certified-midwife"/>
    <w:p>
      <w:pPr>
        <w:pStyle w:val="Heading3"/>
      </w:pPr>
      <w:r>
        <w:rPr>
          <w:bCs/>
          <w:b/>
        </w:rPr>
        <w:t xml:space="preserve">Certified Midwife</w:t>
      </w:r>
    </w:p>
    <w:p>
      <w:pPr>
        <w:pStyle w:val="FirstParagraph"/>
      </w:pPr>
      <w:r>
        <w:rPr>
          <w:iCs/>
          <w:i/>
        </w:rPr>
        <w:t xml:space="preserve">Beijing Maternal and Child Health Hospital, Beijing, China | 2018–Present</w:t>
      </w:r>
    </w:p>
    <w:p>
      <w:pPr>
        <w:numPr>
          <w:ilvl w:val="0"/>
          <w:numId w:val="1002"/>
        </w:numPr>
        <w:pStyle w:val="Compact"/>
      </w:pPr>
      <w:r>
        <w:t xml:space="preserve">Provided comprehensive prenatal care, including regular check-ups, ultrasounds, and health education to over 500 expectant mothers annually.</w:t>
      </w:r>
    </w:p>
    <w:p>
      <w:pPr>
        <w:numPr>
          <w:ilvl w:val="0"/>
          <w:numId w:val="1002"/>
        </w:numPr>
        <w:pStyle w:val="Compact"/>
      </w:pPr>
      <w:r>
        <w:t xml:space="preserve">Assisted in the delivery of more than 300 births per year, ensuring safe and supportive environments for labor and postpartum recovery.</w:t>
      </w:r>
    </w:p>
    <w:p>
      <w:pPr>
        <w:numPr>
          <w:ilvl w:val="0"/>
          <w:numId w:val="1002"/>
        </w:numPr>
        <w:pStyle w:val="Compact"/>
      </w:pPr>
      <w:r>
        <w:t xml:space="preserve">Collaborated with obstetricians and nurses to manage high-risk pregnancies, implementing evidence-based protocols aligned with Beijing’s healthcare guidelines.</w:t>
      </w:r>
    </w:p>
    <w:p>
      <w:pPr>
        <w:numPr>
          <w:ilvl w:val="0"/>
          <w:numId w:val="1002"/>
        </w:numPr>
        <w:pStyle w:val="Compact"/>
      </w:pPr>
      <w:r>
        <w:t xml:space="preserve">Conducted postnatal follow-ups to monitor maternal and infant health, offering guidance on breastfeeding, nutrition, and newborn care.</w:t>
      </w:r>
    </w:p>
    <w:p>
      <w:pPr>
        <w:numPr>
          <w:ilvl w:val="0"/>
          <w:numId w:val="1002"/>
        </w:numPr>
        <w:pStyle w:val="Compact"/>
      </w:pPr>
      <w:r>
        <w:t xml:space="preserve">Participated in hospital-wide initiatives to reduce maternal mortality rates, contributing to a 15% improvement in patient outcomes within two years.</w:t>
      </w:r>
    </w:p>
    <w:bookmarkEnd w:id="23"/>
    <w:bookmarkStart w:id="24" w:name="midwife-intern"/>
    <w:p>
      <w:pPr>
        <w:pStyle w:val="Heading3"/>
      </w:pPr>
      <w:r>
        <w:rPr>
          <w:bCs/>
          <w:b/>
        </w:rPr>
        <w:t xml:space="preserve">Midwife Intern</w:t>
      </w:r>
    </w:p>
    <w:p>
      <w:pPr>
        <w:pStyle w:val="FirstParagraph"/>
      </w:pPr>
      <w:r>
        <w:rPr>
          <w:iCs/>
          <w:i/>
        </w:rPr>
        <w:t xml:space="preserve">Chaoyang District Women’s Hospital, Beijing, China | 2016–2017</w:t>
      </w:r>
    </w:p>
    <w:p>
      <w:pPr>
        <w:numPr>
          <w:ilvl w:val="0"/>
          <w:numId w:val="1003"/>
        </w:numPr>
        <w:pStyle w:val="Compact"/>
      </w:pPr>
      <w:r>
        <w:t xml:space="preserve">Gained hands-on experience in labor management, postpartum care, and newborn resuscitation under the supervision of senior midwives.</w:t>
      </w:r>
    </w:p>
    <w:p>
      <w:pPr>
        <w:numPr>
          <w:ilvl w:val="0"/>
          <w:numId w:val="1003"/>
        </w:numPr>
        <w:pStyle w:val="Compact"/>
      </w:pPr>
      <w:r>
        <w:t xml:space="preserve">Supported the implementation of a community-based prenatal education program targeting rural populations in Beijing’s outskirts.</w:t>
      </w:r>
    </w:p>
    <w:p>
      <w:pPr>
        <w:numPr>
          <w:ilvl w:val="0"/>
          <w:numId w:val="1003"/>
        </w:numPr>
        <w:pStyle w:val="Compact"/>
      </w:pPr>
      <w:r>
        <w:t xml:space="preserve">Assisted in organizing health fairs to raise awareness about reproductive health and preventive care for women in underserved areas.</w:t>
      </w:r>
    </w:p>
    <w:bookmarkEnd w:id="24"/>
    <w:bookmarkEnd w:id="25"/>
    <w:bookmarkStart w:id="26" w:name="skills"/>
    <w:p>
      <w:pPr>
        <w:pStyle w:val="Heading2"/>
      </w:pPr>
      <w:r>
        <w:t xml:space="preserve">Skills</w:t>
      </w:r>
    </w:p>
    <w:p>
      <w:pPr>
        <w:numPr>
          <w:ilvl w:val="0"/>
          <w:numId w:val="1004"/>
        </w:numPr>
        <w:pStyle w:val="Compact"/>
      </w:pPr>
      <w:r>
        <w:rPr>
          <w:bCs/>
          <w:b/>
        </w:rPr>
        <w:t xml:space="preserve">Clinical Expertise:</w:t>
      </w:r>
      <w:r>
        <w:t xml:space="preserve"> </w:t>
      </w:r>
      <w:r>
        <w:t xml:space="preserve">Prenatal care, labor support, postnatal care, neonatal resuscitation, fetal monitoring.</w:t>
      </w:r>
    </w:p>
    <w:p>
      <w:pPr>
        <w:numPr>
          <w:ilvl w:val="0"/>
          <w:numId w:val="1004"/>
        </w:numPr>
        <w:pStyle w:val="Compact"/>
      </w:pPr>
      <w:r>
        <w:rPr>
          <w:bCs/>
          <w:b/>
        </w:rPr>
        <w:t xml:space="preserve">Cultural Competency:</w:t>
      </w:r>
      <w:r>
        <w:t xml:space="preserve"> </w:t>
      </w:r>
      <w:r>
        <w:t xml:space="preserve">Deep understanding of Chinese healthcare norms and patient expectations in Beijing’s multicultural environment.</w:t>
      </w:r>
    </w:p>
    <w:p>
      <w:pPr>
        <w:numPr>
          <w:ilvl w:val="0"/>
          <w:numId w:val="1004"/>
        </w:numPr>
        <w:pStyle w:val="Compact"/>
      </w:pPr>
      <w:r>
        <w:rPr>
          <w:bCs/>
          <w:b/>
        </w:rPr>
        <w:t xml:space="preserve">Communication:</w:t>
      </w:r>
      <w:r>
        <w:t xml:space="preserve"> </w:t>
      </w:r>
      <w:r>
        <w:t xml:space="preserve">Fluency in Mandarin (native) and English (professional proficiency), with ability to explain medical procedures to international patients.</w:t>
      </w:r>
    </w:p>
    <w:p>
      <w:pPr>
        <w:numPr>
          <w:ilvl w:val="0"/>
          <w:numId w:val="1004"/>
        </w:numPr>
        <w:pStyle w:val="Compact"/>
      </w:pPr>
      <w:r>
        <w:rPr>
          <w:bCs/>
          <w:b/>
        </w:rPr>
        <w:t xml:space="preserve">Technical Skills:</w:t>
      </w:r>
      <w:r>
        <w:t xml:space="preserve"> </w:t>
      </w:r>
      <w:r>
        <w:t xml:space="preserve">Proficient in using electronic health records, ultrasound equipment, and maternal monitoring systems commonly used in Beijing hospitals.</w:t>
      </w:r>
    </w:p>
    <w:p>
      <w:pPr>
        <w:numPr>
          <w:ilvl w:val="0"/>
          <w:numId w:val="1004"/>
        </w:numPr>
        <w:pStyle w:val="Compact"/>
      </w:pPr>
      <w:r>
        <w:rPr>
          <w:bCs/>
          <w:b/>
        </w:rPr>
        <w:t xml:space="preserve">Critical Thinking:</w:t>
      </w:r>
      <w:r>
        <w:t xml:space="preserve"> </w:t>
      </w:r>
      <w:r>
        <w:t xml:space="preserve">Skilled in assessing patient needs and making quick, informed decisions during emergencies.</w:t>
      </w:r>
    </w:p>
    <w:bookmarkEnd w:id="26"/>
    <w:bookmarkStart w:id="27" w:name="certifications"/>
    <w:p>
      <w:pPr>
        <w:pStyle w:val="Heading2"/>
      </w:pPr>
      <w:r>
        <w:t xml:space="preserve">Certifications</w:t>
      </w:r>
    </w:p>
    <w:p>
      <w:pPr>
        <w:numPr>
          <w:ilvl w:val="0"/>
          <w:numId w:val="1005"/>
        </w:numPr>
        <w:pStyle w:val="Compact"/>
      </w:pPr>
      <w:r>
        <w:rPr>
          <w:bCs/>
          <w:b/>
        </w:rPr>
        <w:t xml:space="preserve">Chinese Midwife Certification</w:t>
      </w:r>
      <w:r>
        <w:t xml:space="preserve">, National Health Commission of China (2018)</w:t>
      </w:r>
    </w:p>
    <w:p>
      <w:pPr>
        <w:numPr>
          <w:ilvl w:val="0"/>
          <w:numId w:val="1005"/>
        </w:numPr>
        <w:pStyle w:val="Compact"/>
      </w:pPr>
      <w:r>
        <w:rPr>
          <w:bCs/>
          <w:b/>
        </w:rPr>
        <w:t xml:space="preserve">Basic Life Support for Healthcare Providers (BLS)</w:t>
      </w:r>
      <w:r>
        <w:t xml:space="preserve">, American Heart Association (2019)</w:t>
      </w:r>
    </w:p>
    <w:p>
      <w:pPr>
        <w:numPr>
          <w:ilvl w:val="0"/>
          <w:numId w:val="1005"/>
        </w:numPr>
        <w:pStyle w:val="Compact"/>
      </w:pPr>
      <w:r>
        <w:rPr>
          <w:bCs/>
          <w:b/>
        </w:rPr>
        <w:t xml:space="preserve">Perinatal Mental Health Training</w:t>
      </w:r>
      <w:r>
        <w:t xml:space="preserve">, Beijing Medical Association (2021)</w:t>
      </w:r>
    </w:p>
    <w:bookmarkEnd w:id="27"/>
    <w:bookmarkStart w:id="28" w:name="languages"/>
    <w:p>
      <w:pPr>
        <w:pStyle w:val="Heading2"/>
      </w:pPr>
      <w:r>
        <w:t xml:space="preserve">Languages</w:t>
      </w:r>
    </w:p>
    <w:p>
      <w:pPr>
        <w:numPr>
          <w:ilvl w:val="0"/>
          <w:numId w:val="1006"/>
        </w:numPr>
        <w:pStyle w:val="Compact"/>
      </w:pPr>
      <w:r>
        <w:t xml:space="preserve">Mandarin Chinese (Native)</w:t>
      </w:r>
    </w:p>
    <w:p>
      <w:pPr>
        <w:numPr>
          <w:ilvl w:val="0"/>
          <w:numId w:val="1006"/>
        </w:numPr>
        <w:pStyle w:val="Compact"/>
      </w:pPr>
      <w:r>
        <w:t xml:space="preserve">English (Professional Proficiency)</w:t>
      </w:r>
    </w:p>
    <w:p>
      <w:pPr>
        <w:numPr>
          <w:ilvl w:val="0"/>
          <w:numId w:val="1006"/>
        </w:numPr>
        <w:pStyle w:val="Compact"/>
      </w:pPr>
      <w:r>
        <w:t xml:space="preserve">French (Basic Conversational)</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Chinese Midwives Association</w:t>
      </w:r>
      <w:r>
        <w:t xml:space="preserve">, Member since 2018</w:t>
      </w:r>
    </w:p>
    <w:p>
      <w:pPr>
        <w:numPr>
          <w:ilvl w:val="0"/>
          <w:numId w:val="1007"/>
        </w:numPr>
        <w:pStyle w:val="Compact"/>
      </w:pPr>
      <w:r>
        <w:rPr>
          <w:bCs/>
          <w:b/>
        </w:rPr>
        <w:t xml:space="preserve">Beijing Obstetric and Gynecological Society</w:t>
      </w:r>
      <w:r>
        <w:t xml:space="preserve">, Active Participant in Research Collaborations (2020–Present)</w:t>
      </w:r>
    </w:p>
    <w:p>
      <w:pPr>
        <w:numPr>
          <w:ilvl w:val="0"/>
          <w:numId w:val="1007"/>
        </w:numPr>
        <w:pStyle w:val="Compact"/>
      </w:pPr>
      <w:r>
        <w:rPr>
          <w:bCs/>
          <w:b/>
        </w:rPr>
        <w:t xml:space="preserve">International Confederation of Midwives (ICM)</w:t>
      </w:r>
      <w:r>
        <w:t xml:space="preserve">, Affiliate Member (2019–Present)</w:t>
      </w:r>
    </w:p>
    <w:bookmarkEnd w:id="29"/>
    <w:bookmarkStart w:id="32" w:name="additional-experience"/>
    <w:p>
      <w:pPr>
        <w:pStyle w:val="Heading2"/>
      </w:pPr>
      <w:r>
        <w:t xml:space="preserve">Additional Experience</w:t>
      </w:r>
    </w:p>
    <w:bookmarkStart w:id="30" w:name="volunteer-midwife"/>
    <w:p>
      <w:pPr>
        <w:pStyle w:val="Heading3"/>
      </w:pPr>
      <w:r>
        <w:rPr>
          <w:bCs/>
          <w:b/>
        </w:rPr>
        <w:t xml:space="preserve">Volunteer Midwife</w:t>
      </w:r>
    </w:p>
    <w:p>
      <w:pPr>
        <w:pStyle w:val="FirstParagraph"/>
      </w:pPr>
      <w:r>
        <w:rPr>
          <w:iCs/>
          <w:i/>
        </w:rPr>
        <w:t xml:space="preserve">Beijing Women’s Federation, Beijing, China | 2019–Present</w:t>
      </w:r>
    </w:p>
    <w:p>
      <w:pPr>
        <w:numPr>
          <w:ilvl w:val="0"/>
          <w:numId w:val="1008"/>
        </w:numPr>
        <w:pStyle w:val="Compact"/>
      </w:pPr>
      <w:r>
        <w:t xml:space="preserve">Provided free prenatal and postnatal care to low-income families in Beijing’s urban poor communities.</w:t>
      </w:r>
    </w:p>
    <w:p>
      <w:pPr>
        <w:numPr>
          <w:ilvl w:val="0"/>
          <w:numId w:val="1008"/>
        </w:numPr>
        <w:pStyle w:val="Compact"/>
      </w:pPr>
      <w:r>
        <w:t xml:space="preserve">Organized workshops on breastfeeding techniques and infant safety for local mothers.</w:t>
      </w:r>
    </w:p>
    <w:bookmarkEnd w:id="30"/>
    <w:bookmarkStart w:id="31" w:name="workshop-presenter"/>
    <w:p>
      <w:pPr>
        <w:pStyle w:val="Heading3"/>
      </w:pPr>
      <w:r>
        <w:rPr>
          <w:bCs/>
          <w:b/>
        </w:rPr>
        <w:t xml:space="preserve">Workshop Presenter</w:t>
      </w:r>
    </w:p>
    <w:p>
      <w:pPr>
        <w:pStyle w:val="FirstParagraph"/>
      </w:pPr>
      <w:r>
        <w:rPr>
          <w:iCs/>
          <w:i/>
        </w:rPr>
        <w:t xml:space="preserve">Beijing University of Traditional Chinese Medicine | 2021</w:t>
      </w:r>
    </w:p>
    <w:p>
      <w:pPr>
        <w:numPr>
          <w:ilvl w:val="0"/>
          <w:numId w:val="1009"/>
        </w:numPr>
        <w:pStyle w:val="Compact"/>
      </w:pPr>
      <w:r>
        <w:t xml:space="preserve">Presented a seminar on "Integrating TCM Practices with Modern Midwifery in Beijing" to over 100 healthcare professionals.</w:t>
      </w:r>
    </w:p>
    <w:bookmarkEnd w:id="31"/>
    <w:bookmarkEnd w:id="32"/>
    <w:bookmarkStart w:id="33" w:name="publications-and-research"/>
    <w:p>
      <w:pPr>
        <w:pStyle w:val="Heading2"/>
      </w:pPr>
      <w:r>
        <w:t xml:space="preserve">Publications and Research</w:t>
      </w:r>
    </w:p>
    <w:p>
      <w:pPr>
        <w:numPr>
          <w:ilvl w:val="0"/>
          <w:numId w:val="1010"/>
        </w:numPr>
        <w:pStyle w:val="Compact"/>
      </w:pPr>
      <w:r>
        <w:rPr>
          <w:iCs/>
          <w:i/>
        </w:rPr>
        <w:t xml:space="preserve">"Evaluating the Impact of Prenatal Education on Maternal Outcomes in Beijing,"</w:t>
      </w:r>
      <w:r>
        <w:t xml:space="preserve"> </w:t>
      </w:r>
      <w:r>
        <w:t xml:space="preserve">Journal of Chinese Midwifery (2021).</w:t>
      </w:r>
    </w:p>
    <w:p>
      <w:pPr>
        <w:numPr>
          <w:ilvl w:val="0"/>
          <w:numId w:val="1010"/>
        </w:numPr>
        <w:pStyle w:val="Compact"/>
      </w:pPr>
      <w:r>
        <w:t xml:space="preserve">Co-authored a research paper on "Cultural Sensitivity in Maternity Care for International Patients" published by the Beijing Medical Association (2020).</w:t>
      </w:r>
    </w:p>
    <w:bookmarkEnd w:id="33"/>
    <w:bookmarkStart w:id="34" w:name="references"/>
    <w:p>
      <w:pPr>
        <w:pStyle w:val="Heading2"/>
      </w:pPr>
      <w:r>
        <w:t xml:space="preserve">References</w:t>
      </w:r>
    </w:p>
    <w:p>
      <w:pPr>
        <w:pStyle w:val="FirstParagraph"/>
      </w:pPr>
      <w:r>
        <w:t xml:space="preserve">Available upon request. Contact Dr. Zhang Yali, Head of Department at Beijing Maternal and Child Health Hospital (zhangyali@beijinghospital.com) or Mr. Wang Wei, Director of the Chinese Midwives Association (wangwei.midwives@cmachina.org).</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China Beijing</dc:title>
  <dc:creator/>
  <dc:language>en</dc:language>
  <cp:keywords/>
  <dcterms:created xsi:type="dcterms:W3CDTF">2026-07-30T17:17:27Z</dcterms:created>
  <dcterms:modified xsi:type="dcterms:W3CDTF">2026-07-30T17:17:27Z</dcterms:modified>
</cp:coreProperties>
</file>

<file path=docProps/custom.xml><?xml version="1.0" encoding="utf-8"?>
<Properties xmlns="http://schemas.openxmlformats.org/officeDocument/2006/custom-properties" xmlns:vt="http://schemas.openxmlformats.org/officeDocument/2006/docPropsVTypes"/>
</file>