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China</w:t>
      </w:r>
      <w:r>
        <w:t xml:space="preserve"> </w:t>
      </w:r>
      <w:r>
        <w:t xml:space="preserve">Shanghai</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[+86 123 4567 8901]</w:t>
      </w:r>
      <w:r>
        <w:br/>
      </w:r>
      <w:r>
        <w:rPr>
          <w:bCs/>
          <w:b/>
        </w:rPr>
        <w:t xml:space="preserve">Location:</w:t>
      </w:r>
      <w:r>
        <w:t xml:space="preserve"> </w:t>
      </w:r>
      <w:r>
        <w:t xml:space="preserve">Shanghai, China</w:t>
      </w:r>
      <w:r>
        <w:br/>
      </w:r>
      <w:r>
        <w:rPr>
          <w:bCs/>
          <w:b/>
        </w:rPr>
        <w:t xml:space="preserve">Date of Birth:</w:t>
      </w:r>
      <w:r>
        <w:t xml:space="preserve"> </w:t>
      </w:r>
      <w:r>
        <w:t xml:space="preserve">[DD/MM/YYYY]</w:t>
      </w:r>
    </w:p>
    <w:bookmarkStart w:id="20" w:name="professional-summary"/>
    <w:p>
      <w:pPr>
        <w:pStyle w:val="Heading2"/>
      </w:pPr>
      <w:r>
        <w:t xml:space="preserve">Professional Summary</w:t>
      </w:r>
    </w:p>
    <w:p>
      <w:pPr>
        <w:pStyle w:val="FirstParagraph"/>
      </w:pPr>
      <w:r>
        <w:t xml:space="preserve">A dedicated and compassionate Midwife with over [X years] of experience in providing holistic care to women during pregnancy, childbirth, and the postpartum period. Proficient in both modern obstetric practices and traditional Chinese medicine (TCM) approaches to maternal health. Committed to delivering culturally sensitive care aligned with the high standards of healthcare in China Shanghai. Passionate about promoting safe motherhood and empowering families through education, support, and evidence-based practices.</w:t>
      </w:r>
    </w:p>
    <w:bookmarkEnd w:id="20"/>
    <w:bookmarkStart w:id="21" w:name="education"/>
    <w:p>
      <w:pPr>
        <w:pStyle w:val="Heading2"/>
      </w:pPr>
      <w:r>
        <w:t xml:space="preserve">Education</w:t>
      </w:r>
    </w:p>
    <w:p>
      <w:pPr>
        <w:pStyle w:val="FirstParagraph"/>
      </w:pPr>
      <w:r>
        <w:rPr>
          <w:bCs/>
          <w:b/>
        </w:rPr>
        <w:t xml:space="preserve">Bachelor of Science in Midwifery</w:t>
      </w:r>
      <w:r>
        <w:br/>
      </w:r>
      <w:r>
        <w:t xml:space="preserve">[University Name], Shanghai, China</w:t>
      </w:r>
      <w:r>
        <w:br/>
      </w:r>
      <w:r>
        <w:t xml:space="preserve">Graduated: [Year]</w:t>
      </w:r>
    </w:p>
    <w:p>
      <w:pPr>
        <w:pStyle w:val="BodyText"/>
      </w:pPr>
      <w:r>
        <w:rPr>
          <w:bCs/>
          <w:b/>
        </w:rPr>
        <w:t xml:space="preserve">Certificate in Traditional Chinese Medicine for Maternal Health</w:t>
      </w:r>
      <w:r>
        <w:br/>
      </w:r>
      <w:r>
        <w:t xml:space="preserve">[Institution Name], Shanghai, China</w:t>
      </w:r>
      <w:r>
        <w:br/>
      </w:r>
      <w:r>
        <w:t xml:space="preserve">Completed: [Year]</w:t>
      </w:r>
    </w:p>
    <w:bookmarkEnd w:id="21"/>
    <w:bookmarkStart w:id="24" w:name="work-experience"/>
    <w:p>
      <w:pPr>
        <w:pStyle w:val="Heading2"/>
      </w:pPr>
      <w:r>
        <w:t xml:space="preserve">Work Experience</w:t>
      </w:r>
    </w:p>
    <w:bookmarkStart w:id="22" w:name="senior-midwife"/>
    <w:p>
      <w:pPr>
        <w:pStyle w:val="Heading3"/>
      </w:pPr>
      <w:r>
        <w:t xml:space="preserve">Senior Midwife</w:t>
      </w:r>
    </w:p>
    <w:p>
      <w:pPr>
        <w:pStyle w:val="FirstParagraph"/>
      </w:pPr>
      <w:r>
        <w:rPr>
          <w:bCs/>
          <w:b/>
        </w:rPr>
        <w:t xml:space="preserve">Shanghai International Women’s and Children’s Hospital</w:t>
      </w:r>
      <w:r>
        <w:br/>
      </w:r>
      <w:r>
        <w:t xml:space="preserve">Shanghai, China</w:t>
      </w:r>
      <w:r>
        <w:br/>
      </w:r>
      <w:r>
        <w:t xml:space="preserve">[Start Date] – Present</w:t>
      </w:r>
    </w:p>
    <w:p>
      <w:pPr>
        <w:numPr>
          <w:ilvl w:val="0"/>
          <w:numId w:val="1001"/>
        </w:numPr>
        <w:pStyle w:val="Compact"/>
      </w:pPr>
      <w:r>
        <w:t xml:space="preserve">Provided comprehensive prenatal, labor, and postpartum care to over 500 women annually, focusing on individualized care plans tailored to cultural and medical needs.</w:t>
      </w:r>
    </w:p>
    <w:p>
      <w:pPr>
        <w:numPr>
          <w:ilvl w:val="0"/>
          <w:numId w:val="1001"/>
        </w:numPr>
        <w:pStyle w:val="Compact"/>
      </w:pPr>
      <w:r>
        <w:t xml:space="preserve">Collaborated with obstetricians and TCM practitioners to integrate traditional therapies (e.g., acupressure, herbal remedies) into patient care for enhanced recovery.</w:t>
      </w:r>
    </w:p>
    <w:p>
      <w:pPr>
        <w:numPr>
          <w:ilvl w:val="0"/>
          <w:numId w:val="1001"/>
        </w:numPr>
        <w:pStyle w:val="Compact"/>
      </w:pPr>
      <w:r>
        <w:t xml:space="preserve">Conducted childbirth education classes in both English and Mandarin, emphasizing natural delivery techniques and postnatal well-being.</w:t>
      </w:r>
    </w:p>
    <w:p>
      <w:pPr>
        <w:numPr>
          <w:ilvl w:val="0"/>
          <w:numId w:val="1001"/>
        </w:numPr>
        <w:pStyle w:val="Compact"/>
      </w:pPr>
      <w:r>
        <w:t xml:space="preserve">Managed high-risk pregnancies under supervision, ensuring adherence to China’s stringent maternal health protocols.</w:t>
      </w:r>
    </w:p>
    <w:bookmarkEnd w:id="22"/>
    <w:bookmarkStart w:id="23" w:name="midwife"/>
    <w:p>
      <w:pPr>
        <w:pStyle w:val="Heading3"/>
      </w:pPr>
      <w:r>
        <w:t xml:space="preserve">Midwife</w:t>
      </w:r>
    </w:p>
    <w:p>
      <w:pPr>
        <w:pStyle w:val="FirstParagraph"/>
      </w:pPr>
      <w:r>
        <w:rPr>
          <w:bCs/>
          <w:b/>
        </w:rPr>
        <w:t xml:space="preserve">Shanghai Community Health Center</w:t>
      </w:r>
      <w:r>
        <w:br/>
      </w:r>
      <w:r>
        <w:t xml:space="preserve">Shanghai, China</w:t>
      </w:r>
      <w:r>
        <w:br/>
      </w:r>
      <w:r>
        <w:t xml:space="preserve">[Start Date] – [End Date]</w:t>
      </w:r>
    </w:p>
    <w:p>
      <w:pPr>
        <w:numPr>
          <w:ilvl w:val="0"/>
          <w:numId w:val="1002"/>
        </w:numPr>
        <w:pStyle w:val="Compact"/>
      </w:pPr>
      <w:r>
        <w:t xml:space="preserve">Supported over 200 deliveries yearly, prioritizing patient safety and comfort while adhering to the guidelines of the Chinese Maternal and Child Health Law.</w:t>
      </w:r>
    </w:p>
    <w:p>
      <w:pPr>
        <w:numPr>
          <w:ilvl w:val="0"/>
          <w:numId w:val="1002"/>
        </w:numPr>
        <w:pStyle w:val="Compact"/>
      </w:pPr>
      <w:r>
        <w:t xml:space="preserve">Developed community outreach programs to raise awareness about prenatal care, nutrition, and breastfeeding in diverse cultural settings.</w:t>
      </w:r>
    </w:p>
    <w:p>
      <w:pPr>
        <w:numPr>
          <w:ilvl w:val="0"/>
          <w:numId w:val="1002"/>
        </w:numPr>
        <w:pStyle w:val="Compact"/>
      </w:pPr>
      <w:r>
        <w:t xml:space="preserve">Trained junior midwives in advanced neonatal resuscitation techniques and emergency protocols specific to Shanghai’s healthcare landscape.</w:t>
      </w:r>
    </w:p>
    <w:bookmarkEnd w:id="23"/>
    <w:bookmarkEnd w:id="24"/>
    <w:bookmarkStart w:id="25" w:name="skills"/>
    <w:p>
      <w:pPr>
        <w:pStyle w:val="Heading2"/>
      </w:pPr>
      <w:r>
        <w:t xml:space="preserve">Skills</w:t>
      </w:r>
    </w:p>
    <w:p>
      <w:pPr>
        <w:numPr>
          <w:ilvl w:val="0"/>
          <w:numId w:val="1003"/>
        </w:numPr>
        <w:pStyle w:val="Compact"/>
      </w:pPr>
      <w:r>
        <w:t xml:space="preserve">Expertise in labor support, cesarean section care, and postpartum recovery for women in China Shanghai.</w:t>
      </w:r>
    </w:p>
    <w:p>
      <w:pPr>
        <w:numPr>
          <w:ilvl w:val="0"/>
          <w:numId w:val="1003"/>
        </w:numPr>
        <w:pStyle w:val="Compact"/>
      </w:pPr>
      <w:r>
        <w:t xml:space="preserve">Fluent in English and Mandarin; proficient in basic Cantonese for cross-cultural communication.</w:t>
      </w:r>
    </w:p>
    <w:p>
      <w:pPr>
        <w:numPr>
          <w:ilvl w:val="0"/>
          <w:numId w:val="1003"/>
        </w:numPr>
        <w:pStyle w:val="Compact"/>
      </w:pPr>
      <w:r>
        <w:t xml:space="preserve">Proficient in using electronic medical records (EMR) systems compliant with China’s healthcare standards.</w:t>
      </w:r>
    </w:p>
    <w:p>
      <w:pPr>
        <w:numPr>
          <w:ilvl w:val="0"/>
          <w:numId w:val="1003"/>
        </w:numPr>
        <w:pStyle w:val="Compact"/>
      </w:pPr>
      <w:r>
        <w:t xml:space="preserve">Certified in Advanced Cardiac Life Support (ACLS) and Neonatal Resuscitation Program (NRP).</w:t>
      </w:r>
    </w:p>
    <w:p>
      <w:pPr>
        <w:numPr>
          <w:ilvl w:val="0"/>
          <w:numId w:val="1003"/>
        </w:numPr>
        <w:pStyle w:val="Compact"/>
      </w:pPr>
      <w:r>
        <w:t xml:space="preserve">Knowledge of Chinese maternal health policies, including the "Two-Child Policy" and its impact on midwifery practices.</w:t>
      </w:r>
    </w:p>
    <w:bookmarkEnd w:id="25"/>
    <w:bookmarkStart w:id="26" w:name="certifications"/>
    <w:p>
      <w:pPr>
        <w:pStyle w:val="Heading2"/>
      </w:pPr>
      <w:r>
        <w:t xml:space="preserve">Certifications</w:t>
      </w:r>
    </w:p>
    <w:p>
      <w:pPr>
        <w:numPr>
          <w:ilvl w:val="0"/>
          <w:numId w:val="1004"/>
        </w:numPr>
        <w:pStyle w:val="Compact"/>
      </w:pPr>
      <w:r>
        <w:rPr>
          <w:bCs/>
          <w:b/>
        </w:rPr>
        <w:t xml:space="preserve">Certificate in Midwifery Practice (China)</w:t>
      </w:r>
      <w:r>
        <w:t xml:space="preserve"> </w:t>
      </w:r>
      <w:r>
        <w:t xml:space="preserve">– [Issuing Institution], [Year]</w:t>
      </w:r>
    </w:p>
    <w:p>
      <w:pPr>
        <w:numPr>
          <w:ilvl w:val="0"/>
          <w:numId w:val="1004"/>
        </w:numPr>
        <w:pStyle w:val="Compact"/>
      </w:pPr>
      <w:r>
        <w:rPr>
          <w:bCs/>
          <w:b/>
        </w:rPr>
        <w:t xml:space="preserve">International Certification in Women’s Health Care</w:t>
      </w:r>
      <w:r>
        <w:t xml:space="preserve"> </w:t>
      </w:r>
      <w:r>
        <w:t xml:space="preserve">– [Institution], [Year]</w:t>
      </w:r>
    </w:p>
    <w:p>
      <w:pPr>
        <w:numPr>
          <w:ilvl w:val="0"/>
          <w:numId w:val="1004"/>
        </w:numPr>
        <w:pStyle w:val="Compact"/>
      </w:pPr>
      <w:r>
        <w:rPr>
          <w:bCs/>
          <w:b/>
        </w:rPr>
        <w:t xml:space="preserve">Risk Management for Maternal and Neonatal Emergencies</w:t>
      </w:r>
      <w:r>
        <w:t xml:space="preserve"> </w:t>
      </w:r>
      <w:r>
        <w:t xml:space="preserve">– Shanghai Medical Association, [Year]</w:t>
      </w:r>
    </w:p>
    <w:bookmarkEnd w:id="26"/>
    <w:bookmarkStart w:id="27" w:name="professional-memberships"/>
    <w:p>
      <w:pPr>
        <w:pStyle w:val="Heading2"/>
      </w:pPr>
      <w:r>
        <w:t xml:space="preserve">Professional Memberships</w:t>
      </w:r>
    </w:p>
    <w:p>
      <w:pPr>
        <w:numPr>
          <w:ilvl w:val="0"/>
          <w:numId w:val="1005"/>
        </w:numPr>
        <w:pStyle w:val="Compact"/>
      </w:pPr>
      <w:r>
        <w:t xml:space="preserve">Member, Chinese Midwives Association (CMA)</w:t>
      </w:r>
    </w:p>
    <w:p>
      <w:pPr>
        <w:numPr>
          <w:ilvl w:val="0"/>
          <w:numId w:val="1005"/>
        </w:numPr>
        <w:pStyle w:val="Compact"/>
      </w:pPr>
      <w:r>
        <w:t xml:space="preserve">Member, International Confederation of Midwives (ICM)</w:t>
      </w:r>
    </w:p>
    <w:p>
      <w:pPr>
        <w:numPr>
          <w:ilvl w:val="0"/>
          <w:numId w:val="1005"/>
        </w:numPr>
        <w:pStyle w:val="Compact"/>
      </w:pPr>
      <w:r>
        <w:t xml:space="preserve">Volunteer, Shanghai Maternal Health Foundation</w:t>
      </w:r>
    </w:p>
    <w:bookmarkEnd w:id="27"/>
    <w:bookmarkStart w:id="28" w:name="languages"/>
    <w:p>
      <w:pPr>
        <w:pStyle w:val="Heading2"/>
      </w:pPr>
      <w:r>
        <w:t xml:space="preserve">Languages</w:t>
      </w:r>
    </w:p>
    <w:p>
      <w:pPr>
        <w:numPr>
          <w:ilvl w:val="0"/>
          <w:numId w:val="1006"/>
        </w:numPr>
        <w:pStyle w:val="Compact"/>
      </w:pPr>
      <w:r>
        <w:t xml:space="preserve">English – Native proficiency</w:t>
      </w:r>
    </w:p>
    <w:p>
      <w:pPr>
        <w:numPr>
          <w:ilvl w:val="0"/>
          <w:numId w:val="1006"/>
        </w:numPr>
        <w:pStyle w:val="Compact"/>
      </w:pPr>
      <w:r>
        <w:t xml:space="preserve">Mandarin – Fluent (Hanyu Shui Ping Level 4)</w:t>
      </w:r>
    </w:p>
    <w:p>
      <w:pPr>
        <w:numPr>
          <w:ilvl w:val="0"/>
          <w:numId w:val="1006"/>
        </w:numPr>
        <w:pStyle w:val="Compact"/>
      </w:pPr>
      <w:r>
        <w:t xml:space="preserve">Cantonese – Basic conversational skills</w:t>
      </w:r>
    </w:p>
    <w:bookmarkEnd w:id="28"/>
    <w:bookmarkStart w:id="29" w:name="additional-information"/>
    <w:p>
      <w:pPr>
        <w:pStyle w:val="Heading2"/>
      </w:pPr>
      <w:r>
        <w:t xml:space="preserve">Additional Information</w:t>
      </w:r>
    </w:p>
    <w:p>
      <w:pPr>
        <w:pStyle w:val="FirstParagraph"/>
      </w:pPr>
      <w:r>
        <w:rPr>
          <w:bCs/>
          <w:b/>
        </w:rPr>
        <w:t xml:space="preserve">Cultural Competence:</w:t>
      </w:r>
      <w:r>
        <w:t xml:space="preserve"> </w:t>
      </w:r>
      <w:r>
        <w:t xml:space="preserve">Deep understanding of the values, traditions, and expectations of families in China Shanghai. Experienced in navigating the intersection of Western medical practices and TCM within a multicultural setting.</w:t>
      </w:r>
    </w:p>
    <w:p>
      <w:pPr>
        <w:pStyle w:val="BodyText"/>
      </w:pPr>
      <w:r>
        <w:rPr>
          <w:bCs/>
          <w:b/>
        </w:rPr>
        <w:t xml:space="preserve">Community Engagement:</w:t>
      </w:r>
      <w:r>
        <w:t xml:space="preserve"> </w:t>
      </w:r>
      <w:r>
        <w:t xml:space="preserve">Actively involved in local initiatives to improve maternal healthcare access for migrant workers and rural populations in Shanghai.</w:t>
      </w:r>
    </w:p>
    <w:bookmarkEnd w:id="29"/>
    <w:bookmarkStart w:id="30" w:name="references"/>
    <w:p>
      <w:pPr>
        <w:pStyle w:val="Heading2"/>
      </w:pPr>
      <w:r>
        <w:t xml:space="preserve">References</w:t>
      </w:r>
    </w:p>
    <w:p>
      <w:pPr>
        <w:pStyle w:val="FirstParagraph"/>
      </w:pPr>
      <w:r>
        <w:t xml:space="preserve">Available upon request.</w:t>
      </w:r>
    </w:p>
    <w:p>
      <w:pPr>
        <w:pStyle w:val="BodyText"/>
      </w:pPr>
      <w:r>
        <w:t xml:space="preserve">© [Your Name] | Curriculum Vitae for Midwife in China Shanghai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China Shanghai</dc:title>
  <dc:creator/>
  <dc:language>en</dc:language>
  <cp:keywords/>
  <dcterms:created xsi:type="dcterms:W3CDTF">2026-07-28T14:53:24Z</dcterms:created>
  <dcterms:modified xsi:type="dcterms:W3CDTF">2026-07-28T14:53:24Z</dcterms:modified>
</cp:coreProperties>
</file>

<file path=docProps/custom.xml><?xml version="1.0" encoding="utf-8"?>
<Properties xmlns="http://schemas.openxmlformats.org/officeDocument/2006/custom-properties" xmlns:vt="http://schemas.openxmlformats.org/officeDocument/2006/docPropsVTypes"/>
</file>