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idwife-colombia-bogotá"/>
    <w:p>
      <w:pPr>
        <w:pStyle w:val="Heading2"/>
      </w:pPr>
      <w:r>
        <w:t xml:space="preserve">MIDWIFE |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Camila López Pérez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78 # 45-12, Bogotá D.C., Colombia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+57 310 123 4567 | maria.lopez.midwife@gmail.com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12,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Colombian</w:t>
      </w:r>
      <w:r>
        <w:br/>
      </w:r>
      <w:r>
        <w:rPr>
          <w:bCs/>
          <w:b/>
        </w:rPr>
        <w:t xml:space="preserve">Language Proficiency:</w:t>
      </w:r>
      <w:r>
        <w:t xml:space="preserve"> </w:t>
      </w:r>
      <w:r>
        <w:t xml:space="preserve">Spanish (fluent), English (intermediate)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8 years of experience in providing holistic maternal care in Colombia Bogotá. Proficient in prenatal, intrapartum, and postpartum services, with a strong commitment to improving maternal and neonatal health outcomes. Specialized in low-risk pregnancies and collaborative care within multidisciplinary teams. A graduate of the Universidad Nacional de Colombia with advanced training in reproductive health and community-based midwifery practices. Passionate about empowering women through education, advocacy, and culturally sensitive care in the dynamic healthcare landscape of Bogotá.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Midwifery</w:t>
      </w:r>
      <w:r>
        <w:br/>
      </w:r>
      <w:r>
        <w:t xml:space="preserve">Universidad Nacional de Colombia, Bogotá D.C., Colombia</w:t>
      </w:r>
      <w:r>
        <w:br/>
      </w:r>
      <w:r>
        <w:t xml:space="preserve">Graduation Date: July 2014</w:t>
      </w:r>
      <w:r>
        <w:br/>
      </w:r>
      <w:r>
        <w:t xml:space="preserve">Relevant Courses: Obstetrics, Neonatal Care, Women’s Health, Epidemiology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Reproductive Health</w:t>
      </w:r>
      <w:r>
        <w:br/>
      </w:r>
      <w:r>
        <w:t xml:space="preserve">Instituto Nacional de Salud (INS), Bogotá D.C., Colombia</w:t>
      </w:r>
      <w:r>
        <w:br/>
      </w:r>
      <w:r>
        <w:t xml:space="preserve">Completion Date: April 2017</w:t>
      </w:r>
      <w:r>
        <w:br/>
      </w:r>
      <w:r>
        <w:t xml:space="preserve">Focus: Sexual and Reproductive Rights, Family Planning, and Maternal Mortality Reduction Strategies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Course in Advanced Midwifery Care</w:t>
      </w:r>
      <w:r>
        <w:br/>
      </w:r>
      <w:r>
        <w:t xml:space="preserve">Facultad de Salud Pública, Universidad de los Andes, Bogotá D.C., Colombia</w:t>
      </w:r>
      <w:r>
        <w:br/>
      </w:r>
      <w:r>
        <w:t xml:space="preserve">Completion Date: June 2019</w:t>
      </w:r>
      <w:r>
        <w:br/>
      </w:r>
      <w:r>
        <w:t xml:space="preserve">Emphasis on High-Risk Pregnancy Management and Emergency Obstetric Care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Midwife</w:t>
      </w:r>
      <w:r>
        <w:br/>
      </w:r>
      <w:r>
        <w:t xml:space="preserve">Clínica San Camilo, Bogotá D.C., Colombia</w:t>
      </w:r>
      <w:r>
        <w:br/>
      </w:r>
      <w:r>
        <w:t xml:space="preserve">January 2018 – Present</w:t>
      </w:r>
      <w:r>
        <w:br/>
      </w:r>
      <w:r>
        <w:t xml:space="preserve">- Provided comprehensive prenatal and postnatal care to over 500 patients annually.</w:t>
      </w:r>
      <w:r>
        <w:br/>
      </w:r>
      <w:r>
        <w:t xml:space="preserve">- Collaborated with obstetricians and gynecologists to manage high-risk pregnancies in urban settings.</w:t>
      </w:r>
      <w:r>
        <w:br/>
      </w:r>
      <w:r>
        <w:t xml:space="preserve">- Conducted community workshops on breastfeeding, newborn care, and family planning in Colombia Bogotá neighborhoods.</w:t>
      </w:r>
      <w:r>
        <w:br/>
      </w:r>
      <w:r>
        <w:t xml:space="preserve">- Trained 15+ nursing students from Universidad Nacional de Colombia on midwifery techniques and patient communication.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 Midwife</w:t>
      </w:r>
      <w:r>
        <w:br/>
      </w:r>
      <w:r>
        <w:t xml:space="preserve">Hospital Universitario San Ignacio, Bogotá D.C., Colombia</w:t>
      </w:r>
      <w:r>
        <w:br/>
      </w:r>
      <w:r>
        <w:t xml:space="preserve">June 2014 – December 2017</w:t>
      </w:r>
      <w:r>
        <w:br/>
      </w:r>
      <w:r>
        <w:t xml:space="preserve">- Assisted in over 300 deliveries, focusing on natural childbirth and patient-centered care.</w:t>
      </w:r>
      <w:r>
        <w:br/>
      </w:r>
      <w:r>
        <w:t xml:space="preserve">- Implemented evidence-based practices to reduce cesarean section rates by 15% in the maternity ward.</w:t>
      </w:r>
      <w:r>
        <w:br/>
      </w:r>
      <w:r>
        <w:t xml:space="preserve">- Participated in public health initiatives to improve maternal health access for low-income families in Bogotá.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Health Volunteer</w:t>
      </w:r>
      <w:r>
        <w:br/>
      </w:r>
      <w:r>
        <w:t xml:space="preserve">Corporación Salud Comunitaria, Bogotá D.C., Colombia</w:t>
      </w:r>
      <w:r>
        <w:br/>
      </w:r>
      <w:r>
        <w:t xml:space="preserve">January 2016 – December 2017</w:t>
      </w:r>
      <w:r>
        <w:br/>
      </w:r>
      <w:r>
        <w:t xml:space="preserve">- Organized mobile clinics in underserved areas of Bogotá to provide free prenatal checkups and health education.</w:t>
      </w:r>
      <w:r>
        <w:br/>
      </w:r>
      <w:r>
        <w:t xml:space="preserve">- Partnered with local NGOs to address disparities in maternal care among rural and urban populations.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Advanced knowledge of maternal and neonatal care protocols</w:t>
      </w:r>
    </w:p>
    <w:p>
      <w:pPr>
        <w:numPr>
          <w:ilvl w:val="0"/>
          <w:numId w:val="1003"/>
        </w:numPr>
        <w:pStyle w:val="Compact"/>
      </w:pPr>
      <w:r>
        <w:t xml:space="preserve">Proficient in using electronic medical records (EMR) systems</w:t>
      </w:r>
    </w:p>
    <w:p>
      <w:pPr>
        <w:numPr>
          <w:ilvl w:val="0"/>
          <w:numId w:val="1003"/>
        </w:numPr>
        <w:pStyle w:val="Compact"/>
      </w:pPr>
      <w:r>
        <w:t xml:space="preserve">Certified in Neonatal Resuscitation (NRP) and Basic Life Support (BLS)</w:t>
      </w:r>
    </w:p>
    <w:p>
      <w:pPr>
        <w:numPr>
          <w:ilvl w:val="0"/>
          <w:numId w:val="1003"/>
        </w:numPr>
        <w:pStyle w:val="Compact"/>
      </w:pPr>
      <w:r>
        <w:t xml:space="preserve">Expertise in cultural competence for diverse communities in Colombia Bogotá</w:t>
      </w:r>
    </w:p>
    <w:p>
      <w:pPr>
        <w:numPr>
          <w:ilvl w:val="0"/>
          <w:numId w:val="1003"/>
        </w:numPr>
        <w:pStyle w:val="Compact"/>
      </w:pPr>
      <w:r>
        <w:t xml:space="preserve">Strong communication and patient education skills</w:t>
      </w:r>
    </w:p>
    <w:p>
      <w:pPr>
        <w:numPr>
          <w:ilvl w:val="0"/>
          <w:numId w:val="1003"/>
        </w:numPr>
        <w:pStyle w:val="Compact"/>
      </w:pPr>
      <w:r>
        <w:t xml:space="preserve">Ability to work under pressure in high-stress clinical environments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 in Midwifery Practice (CMM)</w:t>
      </w:r>
      <w:r>
        <w:br/>
      </w:r>
      <w:r>
        <w:t xml:space="preserve">Colegio Colombiano de Enfermería, Bogotá D.C., Colombia</w:t>
      </w:r>
      <w:r>
        <w:br/>
      </w:r>
      <w:r>
        <w:t xml:space="preserve">Date: March 2015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Training in Gender-Based Violence and Women’s Health</w:t>
      </w:r>
      <w:r>
        <w:br/>
      </w:r>
      <w:r>
        <w:t xml:space="preserve">UNFPA Colombia, Bogotá D.C., Colombia</w:t>
      </w:r>
      <w:r>
        <w:br/>
      </w:r>
      <w:r>
        <w:t xml:space="preserve">Date: October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 on Integrating Mental Health into Maternal Care</w:t>
      </w:r>
      <w:r>
        <w:br/>
      </w:r>
      <w:r>
        <w:t xml:space="preserve">Instituto Colombiano de Bienestar Familiar (ICBF), Bogotá D.C., Colombia</w:t>
      </w:r>
      <w:r>
        <w:br/>
      </w:r>
      <w:r>
        <w:t xml:space="preserve">Date: June 2021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– Native</w:t>
      </w:r>
    </w:p>
    <w:p>
      <w:pPr>
        <w:numPr>
          <w:ilvl w:val="0"/>
          <w:numId w:val="1005"/>
        </w:numPr>
        <w:pStyle w:val="Compact"/>
      </w:pPr>
      <w:r>
        <w:t xml:space="preserve">English – Intermediate (IELTS 6.5)</w:t>
      </w:r>
    </w:p>
    <w:bookmarkEnd w:id="26"/>
    <w:bookmarkStart w:id="27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Mentor for New Midwives</w:t>
      </w:r>
      <w:r>
        <w:br/>
      </w:r>
      <w:r>
        <w:t xml:space="preserve">Asociación Colombiana de Enfermería, Bogotá D.C., Colombia</w:t>
      </w:r>
      <w:r>
        <w:br/>
      </w:r>
      <w:r>
        <w:t xml:space="preserve">2020 – Present</w:t>
      </w:r>
      <w:r>
        <w:br/>
      </w:r>
      <w:r>
        <w:t xml:space="preserve">- Guided 10+ new midwives in navigating the Colombian healthcare system and clinical best practices.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Education Campaign</w:t>
      </w:r>
      <w:r>
        <w:br/>
      </w:r>
      <w:r>
        <w:t xml:space="preserve">Fundación Crecer, Bogotá D.C., Colombia</w:t>
      </w:r>
      <w:r>
        <w:br/>
      </w:r>
      <w:r>
        <w:t xml:space="preserve">2019 – 2020</w:t>
      </w:r>
      <w:r>
        <w:br/>
      </w:r>
      <w:r>
        <w:t xml:space="preserve">- Delivered seminars on sexual and reproductive health to over 500 women in public schools across Bogotá.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healthcare professionals from Clínica San Camilo, Hospital Universitario San Ignacio, and the Universidad Nacional de Colombia.</w:t>
      </w:r>
    </w:p>
    <w:bookmarkEnd w:id="28"/>
    <w:p>
      <w:pPr>
        <w:pStyle w:val="BodyText"/>
      </w:pPr>
      <w:r>
        <w:t xml:space="preserve">This Curriculum Vitae is tailored for a Midwife in Colombia Bogotá, emphasizing expertise in maternal care, community engagement, and professional development within the region’s healthcare framework.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Colombia Bogotá</dc:title>
  <dc:creator/>
  <dc:language>en</dc:language>
  <cp:keywords/>
  <dcterms:created xsi:type="dcterms:W3CDTF">2026-07-28T22:55:17Z</dcterms:created>
  <dcterms:modified xsi:type="dcterms:W3CDTF">2026-07-28T22:55:17Z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