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midwife-specializing-in-france-paris"/>
    <w:p>
      <w:pPr>
        <w:pStyle w:val="Heading2"/>
      </w:pPr>
      <w:r>
        <w:t xml:space="preserve">Midwife Specializing in France Paris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 l'École, 75001 Paris, France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[X years] of experience in providing high-quality prenatal, labor, and postnatal care to women in France Paris. Proficient in supporting natural childbirth while ensuring the safety and well-being of both mothers and newborns. Committed to upholding the standards of midwifery practice as defined by the French healthcare system. A strong advocate for patient-centered care, with a focus on education, empowerment, and holistic approaches to maternity care in urban settings like Paris.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d'État de sage-femme (DES)</w:t>
      </w:r>
      <w:r>
        <w:t xml:space="preserve">, [University Name], Paris, France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Bachelor's Degree in Midwifery</w:t>
      </w:r>
      <w:r>
        <w:t xml:space="preserve">, [International University Name], [Country]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Neonatal Resuscitation (NRP)</w:t>
      </w:r>
      <w:r>
        <w:t xml:space="preserve">, American Academy of Pediatrics,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iCs/>
          <w:i/>
        </w:rPr>
        <w:t xml:space="preserve">Clinique de la Santé Maternelle, Paris 15th Arrondissement</w:t>
      </w:r>
      <w:r>
        <w:br/>
      </w:r>
      <w:r>
        <w:rPr>
          <w:bCs/>
          <w:b/>
        </w:rPr>
        <w:t xml:space="preserve">June 2020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care to over [X] pregnant women, including prenatal checkups, labor support, and postnatal care.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healthcare teams to manage high-risk pregnancies in France Paris, ensuring safe deliveries and optimal outcomes.</w:t>
      </w:r>
    </w:p>
    <w:p>
      <w:pPr>
        <w:numPr>
          <w:ilvl w:val="0"/>
          <w:numId w:val="1002"/>
        </w:numPr>
        <w:pStyle w:val="Compact"/>
      </w:pPr>
      <w:r>
        <w:t xml:space="preserve">Conducted educational sessions for expectant mothers on breastfeeding, postpartum care, and infant development tailored to the cultural context of Paris.</w:t>
      </w:r>
    </w:p>
    <w:p>
      <w:pPr>
        <w:numPr>
          <w:ilvl w:val="0"/>
          <w:numId w:val="1002"/>
        </w:numPr>
        <w:pStyle w:val="Compact"/>
      </w:pPr>
      <w:r>
        <w:t xml:space="preserve">Managed electronic health records (EHR) using French healthcare systems such as [specific system name], ensuring accurate documentation and compliance with legal standards.</w:t>
      </w:r>
    </w:p>
    <w:bookmarkEnd w:id="23"/>
    <w:bookmarkStart w:id="24" w:name="midwife-assistant"/>
    <w:p>
      <w:pPr>
        <w:pStyle w:val="Heading3"/>
      </w:pPr>
      <w:r>
        <w:t xml:space="preserve">Midwife Assistant</w:t>
      </w:r>
    </w:p>
    <w:p>
      <w:pPr>
        <w:pStyle w:val="FirstParagraph"/>
      </w:pPr>
      <w:r>
        <w:rPr>
          <w:iCs/>
          <w:i/>
        </w:rPr>
        <w:t xml:space="preserve">Hôpital de la Pitié-Salpêtrière, Paris 13th Arrondissement</w:t>
      </w:r>
      <w:r>
        <w:br/>
      </w:r>
      <w:r>
        <w:rPr>
          <w:bCs/>
          <w:b/>
        </w:rPr>
        <w:t xml:space="preserve">July 2018 – May 2020</w:t>
      </w:r>
    </w:p>
    <w:p>
      <w:pPr>
        <w:numPr>
          <w:ilvl w:val="0"/>
          <w:numId w:val="1003"/>
        </w:numPr>
        <w:pStyle w:val="Compact"/>
      </w:pPr>
      <w:r>
        <w:t xml:space="preserve">Assisted in the delivery of [X] infants, supporting both natural and cesarean births under the supervision of senior midwives.</w:t>
      </w:r>
    </w:p>
    <w:p>
      <w:pPr>
        <w:numPr>
          <w:ilvl w:val="0"/>
          <w:numId w:val="1003"/>
        </w:numPr>
        <w:pStyle w:val="Compact"/>
      </w:pPr>
      <w:r>
        <w:t xml:space="preserve">Monitored fetal heart rates and maternal vitals throughout labor, promptly reporting any complications to the medical team.</w:t>
      </w:r>
    </w:p>
    <w:p>
      <w:pPr>
        <w:numPr>
          <w:ilvl w:val="0"/>
          <w:numId w:val="1003"/>
        </w:numPr>
        <w:pStyle w:val="Compact"/>
      </w:pPr>
      <w:r>
        <w:t xml:space="preserve">Offered emotional support to families during critical moments, aligning with the compassionate care philosophy of French maternity services.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Clinique de l'Enfant, Paris 1st Arrondissement</w:t>
      </w:r>
      <w:r>
        <w:br/>
      </w:r>
      <w:r>
        <w:rPr>
          <w:bCs/>
          <w:b/>
        </w:rPr>
        <w:t xml:space="preserve">January 2017 – June 2017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postnatal care, including newborn screening and maternal recovery protocols.</w:t>
      </w:r>
    </w:p>
    <w:p>
      <w:pPr>
        <w:numPr>
          <w:ilvl w:val="0"/>
          <w:numId w:val="1004"/>
        </w:numPr>
        <w:pStyle w:val="Compact"/>
      </w:pPr>
      <w:r>
        <w:t xml:space="preserve">Participated in interdisciplinary team meetings to discuss patient cases, emphasizing the importance of teamwork in French healthcare settings.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 (Native)</w:t>
      </w:r>
      <w:r>
        <w:t xml:space="preserve">: Fluency in medical terminology and communication with patients and professionals in France Paris.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 (Fluent)</w:t>
      </w:r>
      <w:r>
        <w:t xml:space="preserve">: Ability to communicate with international patients and access global research on midwifery practices.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Software Proficiency</w:t>
      </w:r>
      <w:r>
        <w:t xml:space="preserve">: Experienced in using EHR systems like [specific software] and Microsoft Office for administrative tasks.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Response</w:t>
      </w:r>
      <w:r>
        <w:t xml:space="preserve">: Trained in advanced life support (ALS) and neonatal resuscitation, aligned with French guidelines.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</w:t>
      </w:r>
      <w:r>
        <w:t xml:space="preserve">: Understanding of diverse patient needs in Paris, including multicultural approaches to maternity care.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Diplôme d'État de sage-femme (DES)</w:t>
      </w:r>
      <w:r>
        <w:t xml:space="preserve">, [University Name], France (Required for midwifery practice in France).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American Heart Association,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Maternal and Neonatal Care</w:t>
      </w:r>
      <w:r>
        <w:t xml:space="preserve">, [Relevant Institution], Paris, [Year].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(Basic – for communication with international patients in Paris)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Société Française de Sage-Femme (SFS)</w:t>
      </w:r>
      <w:r>
        <w:t xml:space="preserve">: Active member since [Year], staying updated on national guidelines and research.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Confederation of Midwives (ICM)</w:t>
      </w:r>
      <w:r>
        <w:t xml:space="preserve">: Engaged in global advocacy for midwifery excellence.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supervisors from [Clinique de la Santé Maternelle] and [Hôpital de la Pitié-Salpêtrière], as well as colleagues in the midwifery community of France Paris.</w:t>
      </w:r>
    </w:p>
    <w:p>
      <w:pPr>
        <w:pStyle w:val="BodyText"/>
      </w:pPr>
      <w:r>
        <w:t xml:space="preserve">This Curriculum Vitae is tailored for a Midwife in France Paris, emphasizing expertise, cultural adaptability, and commitment to excellence in maternal healthcare within the French context.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France Paris</dc:title>
  <dc:creator/>
  <cp:keywords/>
  <dcterms:created xsi:type="dcterms:W3CDTF">2026-07-28T16:07:34Z</dcterms:created>
  <dcterms:modified xsi:type="dcterms:W3CDTF">2026-07-28T16:07:34Z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