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Midwife</w:t>
      </w:r>
      <w:r>
        <w:t xml:space="preserve"> </w:t>
      </w:r>
      <w:r>
        <w:t xml:space="preserve">in</w:t>
      </w:r>
      <w:r>
        <w:t xml:space="preserve"> </w:t>
      </w:r>
      <w:r>
        <w:t xml:space="preserve">Germany</w:t>
      </w:r>
      <w:r>
        <w:t xml:space="preserve"> </w:t>
      </w:r>
      <w:r>
        <w:t xml:space="preserve">Berlin</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Anna-Maria Schmidt</w:t>
      </w:r>
      <w:r>
        <w:br/>
      </w:r>
      <w:r>
        <w:rPr>
          <w:bCs/>
          <w:b/>
        </w:rPr>
        <w:t xml:space="preserve">Date of Birth:</w:t>
      </w:r>
      <w:r>
        <w:t xml:space="preserve"> </w:t>
      </w:r>
      <w:r>
        <w:t xml:space="preserve">15th May 1988</w:t>
      </w:r>
      <w:r>
        <w:br/>
      </w:r>
      <w:r>
        <w:rPr>
          <w:bCs/>
          <w:b/>
        </w:rPr>
        <w:t xml:space="preserve">Address:</w:t>
      </w:r>
      <w:r>
        <w:t xml:space="preserve"> </w:t>
      </w:r>
      <w:r>
        <w:t xml:space="preserve">Berlin, Germany</w:t>
      </w:r>
      <w:r>
        <w:br/>
      </w:r>
      <w:r>
        <w:rPr>
          <w:bCs/>
          <w:b/>
        </w:rPr>
        <w:t xml:space="preserve">Email:</w:t>
      </w:r>
      <w:r>
        <w:t xml:space="preserve"> </w:t>
      </w:r>
      <w:r>
        <w:t xml:space="preserve">anna.schmidt@berlinmidwife.de</w:t>
      </w:r>
      <w:r>
        <w:br/>
      </w:r>
      <w:r>
        <w:rPr>
          <w:bCs/>
          <w:b/>
        </w:rPr>
        <w:t xml:space="preserve">Phone:</w:t>
      </w:r>
      <w:r>
        <w:t xml:space="preserve"> </w:t>
      </w:r>
      <w:r>
        <w:t xml:space="preserve">+49 30 12345678</w:t>
      </w:r>
    </w:p>
    <w:bookmarkEnd w:id="20"/>
    <w:bookmarkStart w:id="21" w:name="professional-summary"/>
    <w:p>
      <w:pPr>
        <w:pStyle w:val="Heading2"/>
      </w:pPr>
      <w:r>
        <w:t xml:space="preserve">Professional Summary</w:t>
      </w:r>
    </w:p>
    <w:p>
      <w:pPr>
        <w:pStyle w:val="FirstParagraph"/>
      </w:pPr>
      <w:r>
        <w:t xml:space="preserve">A dedicated and experienced Midwife with over a decade of expertise in providing comprehensive maternal care in Germany Berlin. Specializing in prenatal, intrapartum, and postpartum services, I am committed to supporting women through every stage of their reproductive journey. My career has been shaped by the rigorous standards of Germany's healthcare system, where I have worked closely with multidisciplinary teams to ensure safe and compassionate care for mothers and newborns. With a deep understanding of the cultural and medical landscape in Berlin, I aim to contribute to the well-being of families while adhering to national guidelines for midwifery practice.</w:t>
      </w:r>
    </w:p>
    <w:bookmarkEnd w:id="21"/>
    <w:bookmarkStart w:id="22" w:name="education"/>
    <w:p>
      <w:pPr>
        <w:pStyle w:val="Heading2"/>
      </w:pPr>
      <w:r>
        <w:t xml:space="preserve">Education</w:t>
      </w:r>
    </w:p>
    <w:p>
      <w:pPr>
        <w:numPr>
          <w:ilvl w:val="0"/>
          <w:numId w:val="1001"/>
        </w:numPr>
        <w:pStyle w:val="Compact"/>
      </w:pPr>
      <w:r>
        <w:rPr>
          <w:bCs/>
          <w:b/>
        </w:rPr>
        <w:t xml:space="preserve">Bachelor of Science in Midwifery</w:t>
      </w:r>
      <w:r>
        <w:br/>
      </w:r>
      <w:r>
        <w:t xml:space="preserve">Charité - Universitätsmedizin Berlin, Germany</w:t>
      </w:r>
      <w:r>
        <w:br/>
      </w:r>
      <w:r>
        <w:t xml:space="preserve">Graduated: 2013</w:t>
      </w:r>
      <w:r>
        <w:br/>
      </w:r>
      <w:r>
        <w:t xml:space="preserve">Relevant coursework: Obstetrics, Neonatal Care, Women’s Health, and Public Health Policy.</w:t>
      </w:r>
    </w:p>
    <w:p>
      <w:pPr>
        <w:numPr>
          <w:ilvl w:val="0"/>
          <w:numId w:val="1001"/>
        </w:numPr>
        <w:pStyle w:val="Compact"/>
      </w:pPr>
      <w:r>
        <w:rPr>
          <w:bCs/>
          <w:b/>
        </w:rPr>
        <w:t xml:space="preserve">State-Recognized Midwife Certification (Hebamme)</w:t>
      </w:r>
      <w:r>
        <w:br/>
      </w:r>
      <w:r>
        <w:t xml:space="preserve">German Midwifery Association (Deutsche Hebammenvereinigung), Berlin</w:t>
      </w:r>
      <w:r>
        <w:br/>
      </w:r>
      <w:r>
        <w:t xml:space="preserve">Completed: 2015</w:t>
      </w:r>
    </w:p>
    <w:p>
      <w:pPr>
        <w:numPr>
          <w:ilvl w:val="0"/>
          <w:numId w:val="1001"/>
        </w:numPr>
        <w:pStyle w:val="Compact"/>
      </w:pPr>
      <w:r>
        <w:rPr>
          <w:bCs/>
          <w:b/>
        </w:rPr>
        <w:t xml:space="preserve">Advanced Training in Perinatal Care</w:t>
      </w:r>
      <w:r>
        <w:br/>
      </w:r>
      <w:r>
        <w:t xml:space="preserve">University Hospital of the Charité, Berlin</w:t>
      </w:r>
      <w:r>
        <w:br/>
      </w:r>
      <w:r>
        <w:t xml:space="preserve">Completed: 2018</w:t>
      </w:r>
    </w:p>
    <w:bookmarkEnd w:id="22"/>
    <w:bookmarkStart w:id="26" w:name="work-experience"/>
    <w:p>
      <w:pPr>
        <w:pStyle w:val="Heading2"/>
      </w:pPr>
      <w:r>
        <w:t xml:space="preserve">Work Experience</w:t>
      </w:r>
    </w:p>
    <w:bookmarkStart w:id="23" w:name="senior-midwife"/>
    <w:p>
      <w:pPr>
        <w:pStyle w:val="Heading3"/>
      </w:pPr>
      <w:r>
        <w:t xml:space="preserve">Senior Midwife</w:t>
      </w:r>
    </w:p>
    <w:p>
      <w:pPr>
        <w:pStyle w:val="FirstParagraph"/>
      </w:pPr>
      <w:r>
        <w:rPr>
          <w:bCs/>
          <w:b/>
        </w:rPr>
        <w:t xml:space="preserve">Klinikum Berlin Mitte (Berlin Central Hospital)</w:t>
      </w:r>
      <w:r>
        <w:br/>
      </w:r>
      <w:r>
        <w:t xml:space="preserve">Berlin, Germany</w:t>
      </w:r>
      <w:r>
        <w:br/>
      </w:r>
      <w:r>
        <w:t xml:space="preserve">January 2019 – Present</w:t>
      </w:r>
    </w:p>
    <w:p>
      <w:pPr>
        <w:numPr>
          <w:ilvl w:val="0"/>
          <w:numId w:val="1002"/>
        </w:numPr>
        <w:pStyle w:val="Compact"/>
      </w:pPr>
      <w:r>
        <w:t xml:space="preserve">Provided primary care for pregnant women, including regular prenatal checkups, labor support, and postpartum care.</w:t>
      </w:r>
    </w:p>
    <w:p>
      <w:pPr>
        <w:numPr>
          <w:ilvl w:val="0"/>
          <w:numId w:val="1002"/>
        </w:numPr>
        <w:pStyle w:val="Compact"/>
      </w:pPr>
      <w:r>
        <w:t xml:space="preserve">Collaborated with obstetricians and pediatricians to ensure seamless transition of care during childbirth.</w:t>
      </w:r>
    </w:p>
    <w:p>
      <w:pPr>
        <w:numPr>
          <w:ilvl w:val="0"/>
          <w:numId w:val="1002"/>
        </w:numPr>
        <w:pStyle w:val="Compact"/>
      </w:pPr>
      <w:r>
        <w:t xml:space="preserve">Conducted educational sessions for expectant parents on nutrition, breastfeeding, and infant safety in Germany Berlin.</w:t>
      </w:r>
    </w:p>
    <w:p>
      <w:pPr>
        <w:numPr>
          <w:ilvl w:val="0"/>
          <w:numId w:val="1002"/>
        </w:numPr>
        <w:pStyle w:val="Compact"/>
      </w:pPr>
      <w:r>
        <w:t xml:space="preserve">Managed a high-risk pregnancy clinic, offering specialized care for women with preexisting medical conditions.</w:t>
      </w:r>
    </w:p>
    <w:bookmarkEnd w:id="23"/>
    <w:bookmarkStart w:id="24" w:name="midwife"/>
    <w:p>
      <w:pPr>
        <w:pStyle w:val="Heading3"/>
      </w:pPr>
      <w:r>
        <w:t xml:space="preserve">Midwife</w:t>
      </w:r>
    </w:p>
    <w:p>
      <w:pPr>
        <w:pStyle w:val="FirstParagraph"/>
      </w:pPr>
      <w:r>
        <w:rPr>
          <w:bCs/>
          <w:b/>
        </w:rPr>
        <w:t xml:space="preserve">Klinikum der Charité (Charité University Hospital)</w:t>
      </w:r>
      <w:r>
        <w:br/>
      </w:r>
      <w:r>
        <w:t xml:space="preserve">Berlin, Germany</w:t>
      </w:r>
      <w:r>
        <w:br/>
      </w:r>
      <w:r>
        <w:t xml:space="preserve">February 2015 – December 2018</w:t>
      </w:r>
    </w:p>
    <w:p>
      <w:pPr>
        <w:numPr>
          <w:ilvl w:val="0"/>
          <w:numId w:val="1003"/>
        </w:numPr>
        <w:pStyle w:val="Compact"/>
      </w:pPr>
      <w:r>
        <w:t xml:space="preserve">Supported over 500 births annually, focusing on natural childbirth and minimizing medical interventions where possible.</w:t>
      </w:r>
    </w:p>
    <w:p>
      <w:pPr>
        <w:numPr>
          <w:ilvl w:val="0"/>
          <w:numId w:val="1003"/>
        </w:numPr>
        <w:pStyle w:val="Compact"/>
      </w:pPr>
      <w:r>
        <w:t xml:space="preserve">Contributed to the development of a patient-centered care model aligned with Germany Berlin’s healthcare policies.</w:t>
      </w:r>
    </w:p>
    <w:p>
      <w:pPr>
        <w:numPr>
          <w:ilvl w:val="0"/>
          <w:numId w:val="1003"/>
        </w:numPr>
        <w:pStyle w:val="Compact"/>
      </w:pPr>
      <w:r>
        <w:t xml:space="preserve">Volunteered in community outreach programs to promote maternal health awareness in underserved neighborhoods of Berlin.</w:t>
      </w:r>
    </w:p>
    <w:p>
      <w:pPr>
        <w:numPr>
          <w:ilvl w:val="0"/>
          <w:numId w:val="1003"/>
        </w:numPr>
        <w:pStyle w:val="Compact"/>
      </w:pPr>
      <w:r>
        <w:t xml:space="preserve">Trained junior midwives on the latest techniques for monitoring fetal well-being and managing complications during labor.</w:t>
      </w:r>
    </w:p>
    <w:bookmarkEnd w:id="24"/>
    <w:bookmarkStart w:id="25" w:name="clinical-internship"/>
    <w:p>
      <w:pPr>
        <w:pStyle w:val="Heading3"/>
      </w:pPr>
      <w:r>
        <w:t xml:space="preserve">Clinical Internship</w:t>
      </w:r>
    </w:p>
    <w:p>
      <w:pPr>
        <w:pStyle w:val="FirstParagraph"/>
      </w:pPr>
      <w:r>
        <w:rPr>
          <w:bCs/>
          <w:b/>
        </w:rPr>
        <w:t xml:space="preserve">Klinikum der Charité (Charité University Hospital)</w:t>
      </w:r>
      <w:r>
        <w:br/>
      </w:r>
      <w:r>
        <w:t xml:space="preserve">Berlin, Germany</w:t>
      </w:r>
      <w:r>
        <w:br/>
      </w:r>
      <w:r>
        <w:t xml:space="preserve">July 2013 – December 2014</w:t>
      </w:r>
    </w:p>
    <w:p>
      <w:pPr>
        <w:numPr>
          <w:ilvl w:val="0"/>
          <w:numId w:val="1004"/>
        </w:numPr>
        <w:pStyle w:val="Compact"/>
      </w:pPr>
      <w:r>
        <w:t xml:space="preserve">Gained hands-on experience in labor and delivery units, focusing on the unique needs of diverse patient populations in Germany Berlin.</w:t>
      </w:r>
    </w:p>
    <w:p>
      <w:pPr>
        <w:numPr>
          <w:ilvl w:val="0"/>
          <w:numId w:val="1004"/>
        </w:numPr>
        <w:pStyle w:val="Compact"/>
      </w:pPr>
      <w:r>
        <w:t xml:space="preserve">Assisted in the implementation of evidence-based practices to improve birth outcomes and reduce maternal mortality rates.</w:t>
      </w:r>
    </w:p>
    <w:p>
      <w:pPr>
        <w:numPr>
          <w:ilvl w:val="0"/>
          <w:numId w:val="1004"/>
        </w:numPr>
        <w:pStyle w:val="Compact"/>
      </w:pPr>
      <w:r>
        <w:t xml:space="preserve">Documented patient cases using electronic health records (EHR) systems compliant with German healthcare regulations.</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Basic Life Support (BLS) for Healthcare Providers</w:t>
      </w:r>
      <w:r>
        <w:br/>
      </w:r>
      <w:r>
        <w:t xml:space="preserve">American Heart Association, 2017</w:t>
      </w:r>
    </w:p>
    <w:p>
      <w:pPr>
        <w:numPr>
          <w:ilvl w:val="0"/>
          <w:numId w:val="1005"/>
        </w:numPr>
        <w:pStyle w:val="Compact"/>
      </w:pPr>
      <w:r>
        <w:rPr>
          <w:bCs/>
          <w:b/>
        </w:rPr>
        <w:t xml:space="preserve">Advanced Cardiac Life Support (ACLS)</w:t>
      </w:r>
      <w:r>
        <w:br/>
      </w:r>
      <w:r>
        <w:t xml:space="preserve">German Resuscitation Council, 2019</w:t>
      </w:r>
    </w:p>
    <w:p>
      <w:pPr>
        <w:numPr>
          <w:ilvl w:val="0"/>
          <w:numId w:val="1005"/>
        </w:numPr>
        <w:pStyle w:val="Compact"/>
      </w:pPr>
      <w:r>
        <w:rPr>
          <w:bCs/>
          <w:b/>
        </w:rPr>
        <w:t xml:space="preserve">Maternal and Neonatal Care Certification</w:t>
      </w:r>
      <w:r>
        <w:br/>
      </w:r>
      <w:r>
        <w:t xml:space="preserve">Charité Continuing Education Program, 2021</w:t>
      </w:r>
    </w:p>
    <w:bookmarkEnd w:id="27"/>
    <w:bookmarkStart w:id="28" w:name="skills"/>
    <w:p>
      <w:pPr>
        <w:pStyle w:val="Heading2"/>
      </w:pPr>
      <w:r>
        <w:t xml:space="preserve">Skills</w:t>
      </w:r>
    </w:p>
    <w:p>
      <w:pPr>
        <w:numPr>
          <w:ilvl w:val="0"/>
          <w:numId w:val="1006"/>
        </w:numPr>
        <w:pStyle w:val="Compact"/>
      </w:pPr>
      <w:r>
        <w:t xml:space="preserve">Expertise in prenatal and postnatal care, including risk assessment and management.</w:t>
      </w:r>
    </w:p>
    <w:p>
      <w:pPr>
        <w:numPr>
          <w:ilvl w:val="0"/>
          <w:numId w:val="1006"/>
        </w:numPr>
        <w:pStyle w:val="Compact"/>
      </w:pPr>
      <w:r>
        <w:t xml:space="preserve">Proficient in using medical technology for fetal monitoring and labor tracking.</w:t>
      </w:r>
    </w:p>
    <w:p>
      <w:pPr>
        <w:numPr>
          <w:ilvl w:val="0"/>
          <w:numId w:val="1006"/>
        </w:numPr>
        <w:pStyle w:val="Compact"/>
      </w:pPr>
      <w:r>
        <w:t xml:space="preserve">Strong communication skills in German (C2 level) and English (B2 level).</w:t>
      </w:r>
    </w:p>
    <w:p>
      <w:pPr>
        <w:numPr>
          <w:ilvl w:val="0"/>
          <w:numId w:val="1006"/>
        </w:numPr>
        <w:pStyle w:val="Compact"/>
      </w:pPr>
      <w:r>
        <w:t xml:space="preserve">Ability to work under pressure in fast-paced environments typical of Germany Berlin’s maternity wards.</w:t>
      </w:r>
    </w:p>
    <w:p>
      <w:pPr>
        <w:numPr>
          <w:ilvl w:val="0"/>
          <w:numId w:val="1006"/>
        </w:numPr>
        <w:pStyle w:val="Compact"/>
      </w:pPr>
      <w:r>
        <w:t xml:space="preserve">Familiarity with the German healthcare system, including insurance protocols and patient rights.</w:t>
      </w:r>
    </w:p>
    <w:bookmarkEnd w:id="28"/>
    <w:bookmarkStart w:id="29" w:name="languages"/>
    <w:p>
      <w:pPr>
        <w:pStyle w:val="Heading2"/>
      </w:pPr>
      <w:r>
        <w:t xml:space="preserve">Languages</w:t>
      </w:r>
    </w:p>
    <w:p>
      <w:pPr>
        <w:numPr>
          <w:ilvl w:val="0"/>
          <w:numId w:val="1007"/>
        </w:numPr>
        <w:pStyle w:val="Compact"/>
      </w:pPr>
      <w:r>
        <w:t xml:space="preserve">German (Native)</w:t>
      </w:r>
    </w:p>
    <w:p>
      <w:pPr>
        <w:numPr>
          <w:ilvl w:val="0"/>
          <w:numId w:val="1007"/>
        </w:numPr>
        <w:pStyle w:val="Compact"/>
      </w:pPr>
      <w:r>
        <w:t xml:space="preserve">English (Fluent)</w:t>
      </w:r>
    </w:p>
    <w:p>
      <w:pPr>
        <w:numPr>
          <w:ilvl w:val="0"/>
          <w:numId w:val="1007"/>
        </w:numPr>
        <w:pStyle w:val="Compact"/>
      </w:pPr>
      <w:r>
        <w:t xml:space="preserve">Spanish (Basic)</w:t>
      </w:r>
    </w:p>
    <w:bookmarkEnd w:id="29"/>
    <w:bookmarkStart w:id="30" w:name="professional-memberships"/>
    <w:p>
      <w:pPr>
        <w:pStyle w:val="Heading2"/>
      </w:pPr>
      <w:r>
        <w:t xml:space="preserve">Professional Memberships</w:t>
      </w:r>
    </w:p>
    <w:p>
      <w:pPr>
        <w:numPr>
          <w:ilvl w:val="0"/>
          <w:numId w:val="1008"/>
        </w:numPr>
        <w:pStyle w:val="Compact"/>
      </w:pPr>
      <w:r>
        <w:rPr>
          <w:bCs/>
          <w:b/>
        </w:rPr>
        <w:t xml:space="preserve">Deutsche Hebammenvereinigung (DHV) – German Midwives Association</w:t>
      </w:r>
      <w:r>
        <w:br/>
      </w:r>
      <w:r>
        <w:t xml:space="preserve">Member since 2015</w:t>
      </w:r>
    </w:p>
    <w:p>
      <w:pPr>
        <w:numPr>
          <w:ilvl w:val="0"/>
          <w:numId w:val="1008"/>
        </w:numPr>
        <w:pStyle w:val="Compact"/>
      </w:pPr>
      <w:r>
        <w:rPr>
          <w:bCs/>
          <w:b/>
        </w:rPr>
        <w:t xml:space="preserve">Berliner Gesundheitsamt (Berlin Health Department)</w:t>
      </w:r>
      <w:r>
        <w:br/>
      </w:r>
      <w:r>
        <w:t xml:space="preserve">Active participant in regional maternal health initiatives.</w:t>
      </w:r>
    </w:p>
    <w:bookmarkEnd w:id="30"/>
    <w:bookmarkStart w:id="31" w:name="additional-information"/>
    <w:p>
      <w:pPr>
        <w:pStyle w:val="Heading2"/>
      </w:pPr>
      <w:r>
        <w:t xml:space="preserve">Additional Information</w:t>
      </w:r>
    </w:p>
    <w:p>
      <w:pPr>
        <w:pStyle w:val="FirstParagraph"/>
      </w:pPr>
      <w:r>
        <w:t xml:space="preserve">As a midwife in Germany Berlin, I have actively contributed to improving access to quality healthcare for women from diverse cultural and socioeconomic backgrounds. My work has been recognized through awards such as the "Best Midwife in Berlin 2020" by the Berlin Medical Council. I am passionate about advocating for evidence-based practices and patient autonomy, aligning with Germany’s commitment to holistic maternal care. In my free time, I volunteer with local NGOs in Berlin to support refugee mothers and promote reproductive health education.</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Midwife in Germany Berlin</dc:title>
  <dc:creator/>
  <dc:language>en</dc:language>
  <cp:keywords/>
  <dcterms:created xsi:type="dcterms:W3CDTF">2026-07-22T12:09:34Z</dcterms:created>
  <dcterms:modified xsi:type="dcterms:W3CDTF">2026-07-22T12:09:34Z</dcterms:modified>
</cp:coreProperties>
</file>

<file path=docProps/custom.xml><?xml version="1.0" encoding="utf-8"?>
<Properties xmlns="http://schemas.openxmlformats.org/officeDocument/2006/custom-properties" xmlns:vt="http://schemas.openxmlformats.org/officeDocument/2006/docPropsVTypes"/>
</file>