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Max-Planck-Straße 15, 60325 Frankfurt am Main, Germany</w:t>
      </w:r>
      <w:r>
        <w:br/>
      </w:r>
      <w:r>
        <w:rPr>
          <w:bCs/>
          <w:b/>
        </w:rPr>
        <w:t xml:space="preserve">Phone:</w:t>
      </w:r>
      <w:r>
        <w:t xml:space="preserve"> </w:t>
      </w:r>
      <w:r>
        <w:t xml:space="preserve">+49 69 12345678</w:t>
      </w:r>
      <w:r>
        <w:br/>
      </w:r>
      <w:r>
        <w:rPr>
          <w:bCs/>
          <w:b/>
        </w:rPr>
        <w:t xml:space="preserve">Email:</w:t>
      </w:r>
      <w:r>
        <w:t xml:space="preserve"> </w:t>
      </w:r>
      <w:r>
        <w:t xml:space="preserve">anna.mueller@midwifery.de</w:t>
      </w:r>
      <w:r>
        <w:br/>
      </w:r>
      <w:r>
        <w:rPr>
          <w:bCs/>
          <w:b/>
        </w:rPr>
        <w:t xml:space="preserve">Date of Birth:</w:t>
      </w:r>
      <w:r>
        <w:t xml:space="preserve"> </w:t>
      </w:r>
      <w:r>
        <w:t xml:space="preserve">May 12, 1988</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experienced Midwife with over a decade of expertise in maternal and child healthcare. Specializing in providing compassionate care to expectant mothers, newborns, and their families within Germany's robust healthcare system. Proven ability to work collaboratively with obstetricians, nurses, and other medical professionals in high-pressure environments. A strong advocate for evidence-based midwifery practices aligned with the standards of Germany Frankfurt’s healthcare institutions. Committed to ensuring safe pregnancies, natural childbirths, and postnatal support while adhering to the cultural and regulatory requirements of Germany.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Frankfurt University of Applied Sciences, Germany</w:t>
      </w:r>
      <w:r>
        <w:br/>
      </w:r>
      <w:r>
        <w:t xml:space="preserve">Graduated: 2011 (Honors)</w:t>
      </w:r>
    </w:p>
    <w:p>
      <w:pPr>
        <w:numPr>
          <w:ilvl w:val="0"/>
          <w:numId w:val="1001"/>
        </w:numPr>
        <w:pStyle w:val="Compact"/>
      </w:pPr>
      <w:r>
        <w:rPr>
          <w:bCs/>
          <w:b/>
        </w:rPr>
        <w:t xml:space="preserve">State Examination for Midwives (Staatsexamen)</w:t>
      </w:r>
      <w:r>
        <w:br/>
      </w:r>
      <w:r>
        <w:t xml:space="preserve">German Federal Ministry of Health, Germany</w:t>
      </w:r>
      <w:r>
        <w:br/>
      </w:r>
      <w:r>
        <w:t xml:space="preserve">Completed: 2013</w:t>
      </w:r>
    </w:p>
    <w:p>
      <w:pPr>
        <w:numPr>
          <w:ilvl w:val="0"/>
          <w:numId w:val="1001"/>
        </w:numPr>
        <w:pStyle w:val="Compact"/>
      </w:pPr>
      <w:r>
        <w:rPr>
          <w:bCs/>
          <w:b/>
        </w:rPr>
        <w:t xml:space="preserve">Advanced Training in Perinatal Care</w:t>
      </w:r>
      <w:r>
        <w:br/>
      </w:r>
      <w:r>
        <w:t xml:space="preserve">Charité – Universitätsmedizin Berlin, Germany</w:t>
      </w:r>
      <w:r>
        <w:br/>
      </w:r>
      <w:r>
        <w:t xml:space="preserve">Completed: 2016</w:t>
      </w:r>
    </w:p>
    <w:bookmarkEnd w:id="22"/>
    <w:bookmarkStart w:id="25" w:name="work-experience"/>
    <w:p>
      <w:pPr>
        <w:pStyle w:val="Heading2"/>
      </w:pPr>
      <w:r>
        <w:t xml:space="preserve">Work Experience</w:t>
      </w:r>
    </w:p>
    <w:bookmarkStart w:id="23" w:name="midwife-and-clinical-lead"/>
    <w:p>
      <w:pPr>
        <w:pStyle w:val="Heading3"/>
      </w:pPr>
      <w:r>
        <w:t xml:space="preserve">Midwife and Clinical Lead</w:t>
      </w:r>
    </w:p>
    <w:p>
      <w:pPr>
        <w:pStyle w:val="FirstParagraph"/>
      </w:pPr>
      <w:r>
        <w:rPr>
          <w:bCs/>
          <w:b/>
        </w:rPr>
        <w:t xml:space="preserve">Frankfurt Women's Hospital (Frauenklinik Frankfurt)</w:t>
      </w:r>
      <w:r>
        <w:br/>
      </w:r>
      <w:r>
        <w:t xml:space="preserve">September 2015 – Present</w:t>
      </w:r>
      <w:r>
        <w:br/>
      </w:r>
      <w:r>
        <w:t xml:space="preserve">- Supervise and support over 500 pregnancies annually, ensuring optimal care for mothers and newborns.</w:t>
      </w:r>
      <w:r>
        <w:br/>
      </w:r>
      <w:r>
        <w:t xml:space="preserve">- Collaborate with obstetricians to manage high-risk pregnancies and provide emergency interventions when necessary.</w:t>
      </w:r>
      <w:r>
        <w:br/>
      </w:r>
      <w:r>
        <w:t xml:space="preserve">- Lead a team of midwives in delivering continuous care during labor, postnatal recovery, and breastfeeding guidance.</w:t>
      </w:r>
      <w:r>
        <w:br/>
      </w:r>
      <w:r>
        <w:t xml:space="preserve">- Implement evidence-based practices aligned with Germany Frankfurt’s healthcare guidelines.</w:t>
      </w:r>
    </w:p>
    <w:bookmarkEnd w:id="23"/>
    <w:bookmarkStart w:id="24" w:name="clinical-midwife"/>
    <w:p>
      <w:pPr>
        <w:pStyle w:val="Heading3"/>
      </w:pPr>
      <w:r>
        <w:t xml:space="preserve">Clinical Midwife</w:t>
      </w:r>
    </w:p>
    <w:p>
      <w:pPr>
        <w:pStyle w:val="FirstParagraph"/>
      </w:pPr>
      <w:r>
        <w:rPr>
          <w:bCs/>
          <w:b/>
        </w:rPr>
        <w:t xml:space="preserve">University Hospital Frankfurt (Universitätsklinikum Frankfurt)</w:t>
      </w:r>
      <w:r>
        <w:br/>
      </w:r>
      <w:r>
        <w:t xml:space="preserve">July 2012 – August 2015</w:t>
      </w:r>
      <w:r>
        <w:br/>
      </w:r>
      <w:r>
        <w:t xml:space="preserve">- Provided prenatal, intrapartum, and postpartum care to diverse patient populations in Germany Frankfurt.</w:t>
      </w:r>
      <w:r>
        <w:br/>
      </w:r>
      <w:r>
        <w:t xml:space="preserve">- Educated expectant parents on childbirth preparation and postnatal care through workshops and one-on-one sessions.</w:t>
      </w:r>
      <w:r>
        <w:br/>
      </w:r>
      <w:r>
        <w:t xml:space="preserve">- Assisted in over 300 deliveries annually, maintaining a high standard of safety and comfort.</w:t>
      </w:r>
    </w:p>
    <w:bookmarkEnd w:id="24"/>
    <w:bookmarkEnd w:id="25"/>
    <w:bookmarkStart w:id="26" w:name="certifications-and-training"/>
    <w:p>
      <w:pPr>
        <w:pStyle w:val="Heading2"/>
      </w:pPr>
      <w:r>
        <w:t xml:space="preserve">Certifications and Training</w:t>
      </w:r>
    </w:p>
    <w:p>
      <w:pPr>
        <w:numPr>
          <w:ilvl w:val="0"/>
          <w:numId w:val="1002"/>
        </w:numPr>
        <w:pStyle w:val="Compact"/>
      </w:pPr>
      <w:r>
        <w:rPr>
          <w:bCs/>
          <w:b/>
        </w:rPr>
        <w:t xml:space="preserve">Advanced Cardiac Life Support (ACLS) for Midwives</w:t>
      </w:r>
      <w:r>
        <w:br/>
      </w:r>
      <w:r>
        <w:t xml:space="preserve">American Heart Association, Germany</w:t>
      </w:r>
      <w:r>
        <w:br/>
      </w:r>
      <w:r>
        <w:t xml:space="preserve">Completed: 2019</w:t>
      </w:r>
    </w:p>
    <w:p>
      <w:pPr>
        <w:numPr>
          <w:ilvl w:val="0"/>
          <w:numId w:val="1002"/>
        </w:numPr>
        <w:pStyle w:val="Compact"/>
      </w:pPr>
      <w:r>
        <w:rPr>
          <w:bCs/>
          <w:b/>
        </w:rPr>
        <w:t xml:space="preserve">National Neonatal Resuscitation Program (NRP)</w:t>
      </w:r>
      <w:r>
        <w:br/>
      </w:r>
      <w:r>
        <w:t xml:space="preserve">German Society of Neonatology</w:t>
      </w:r>
      <w:r>
        <w:br/>
      </w:r>
      <w:r>
        <w:t xml:space="preserve">Completed: 2017</w:t>
      </w:r>
    </w:p>
    <w:p>
      <w:pPr>
        <w:numPr>
          <w:ilvl w:val="0"/>
          <w:numId w:val="1002"/>
        </w:numPr>
        <w:pStyle w:val="Compact"/>
      </w:pPr>
      <w:r>
        <w:rPr>
          <w:bCs/>
          <w:b/>
        </w:rPr>
        <w:t xml:space="preserve">Specialized Training in Postnatal Care and Lactation Support</w:t>
      </w:r>
      <w:r>
        <w:br/>
      </w:r>
      <w:r>
        <w:t xml:space="preserve">German Midwives Association (Bundesverband der Frauenärzte)</w:t>
      </w:r>
      <w:r>
        <w:br/>
      </w:r>
      <w:r>
        <w:t xml:space="preserve">Completed: 2018</w:t>
      </w:r>
    </w:p>
    <w:bookmarkEnd w:id="26"/>
    <w:bookmarkStart w:id="27" w:name="languages"/>
    <w:p>
      <w:pPr>
        <w:pStyle w:val="Heading2"/>
      </w:pPr>
      <w:r>
        <w:t xml:space="preserve">Languages</w:t>
      </w:r>
    </w:p>
    <w:p>
      <w:pPr>
        <w:numPr>
          <w:ilvl w:val="0"/>
          <w:numId w:val="1003"/>
        </w:numPr>
        <w:pStyle w:val="Compact"/>
      </w:pPr>
      <w:r>
        <w:t xml:space="preserve">German – Native proficiency</w:t>
      </w:r>
      <w:r>
        <w:br/>
      </w:r>
      <w:r>
        <w:t xml:space="preserve">English – Advanced (C1 level, IELTS 7.5)</w:t>
      </w:r>
      <w:r>
        <w:br/>
      </w:r>
      <w:r>
        <w:t xml:space="preserve">Spanish – Basic (A2 level)</w:t>
      </w:r>
    </w:p>
    <w:bookmarkEnd w:id="27"/>
    <w:bookmarkStart w:id="28" w:name="professional-skills"/>
    <w:p>
      <w:pPr>
        <w:pStyle w:val="Heading2"/>
      </w:pPr>
      <w:r>
        <w:t xml:space="preserve">Professional Skills</w:t>
      </w:r>
    </w:p>
    <w:p>
      <w:pPr>
        <w:numPr>
          <w:ilvl w:val="0"/>
          <w:numId w:val="1004"/>
        </w:numPr>
        <w:pStyle w:val="Compact"/>
      </w:pPr>
      <w:r>
        <w:t xml:space="preserve">Comprehensive knowledge of German maternity care regulations and protocols.</w:t>
      </w:r>
      <w:r>
        <w:br/>
      </w:r>
      <w:r>
        <w:t xml:space="preserve">Strong interpersonal communication skills to build trust with patients in Germany Frankfurt.</w:t>
      </w:r>
      <w:r>
        <w:br/>
      </w:r>
      <w:r>
        <w:t xml:space="preserve">Proficient in using electronic medical records (EMR) systems common in German hospitals.</w:t>
      </w:r>
      <w:r>
        <w:br/>
      </w:r>
      <w:r>
        <w:t xml:space="preserve">Skilled in delivering culturally sensitive care to a diverse patient base.</w:t>
      </w:r>
      <w:r>
        <w:br/>
      </w:r>
      <w:r>
        <w:t xml:space="preserve">Excellent organizational and time management abilities under high-pressure conditions.</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German Midwives Association (Bundesverband der Frauenärzte)</w:t>
      </w:r>
      <w:r>
        <w:br/>
      </w:r>
      <w:r>
        <w:t xml:space="preserve">- International Confederation of Midwives (ICM)</w:t>
      </w:r>
      <w:r>
        <w:br/>
      </w:r>
      <w:r>
        <w:rPr>
          <w:bCs/>
          <w:b/>
        </w:rPr>
        <w:t xml:space="preserve">Volunteer Work:</w:t>
      </w:r>
      <w:r>
        <w:br/>
      </w:r>
      <w:r>
        <w:t xml:space="preserve">- Supported maternal health initiatives in underserved areas of Frankfurt.</w:t>
      </w:r>
      <w:r>
        <w:br/>
      </w:r>
      <w:r>
        <w:rPr>
          <w:bCs/>
          <w:b/>
        </w:rPr>
        <w:t xml:space="preserve">Community Engagement:</w:t>
      </w:r>
      <w:r>
        <w:br/>
      </w:r>
      <w:r>
        <w:t xml:space="preserve">- Organized free prenatal classes for immigrant families in Frankfurt.</w:t>
      </w:r>
    </w:p>
    <w:bookmarkEnd w:id="29"/>
    <w:bookmarkStart w:id="30" w:name="references"/>
    <w:p>
      <w:pPr>
        <w:pStyle w:val="Heading2"/>
      </w:pPr>
      <w:r>
        <w:t xml:space="preserve">References</w:t>
      </w:r>
    </w:p>
    <w:p>
      <w:pPr>
        <w:pStyle w:val="FirstParagraph"/>
      </w:pPr>
      <w:r>
        <w:t xml:space="preserve">Available upon request. Contact: anna.mueller@midwifery.de</w:t>
      </w:r>
    </w:p>
    <w:p>
      <w:pPr>
        <w:pStyle w:val="BodyText"/>
      </w:pPr>
      <w:r>
        <w:rPr>
          <w:bCs/>
          <w:b/>
        </w:rPr>
        <w:t xml:space="preserve">Note:</w:t>
      </w:r>
      <w:r>
        <w:t xml:space="preserve"> </w:t>
      </w:r>
      <w:r>
        <w:t xml:space="preserve">This Curriculum Vitae is tailored for a Midwife applying for positions in Germany Frankfurt, emphasizing expertise in maternal healthcare within the German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Germany Frankfurt</dc:title>
  <dc:creator/>
  <dc:language>en</dc:language>
  <cp:keywords/>
  <dcterms:created xsi:type="dcterms:W3CDTF">2026-07-23T07:18:56Z</dcterms:created>
  <dcterms:modified xsi:type="dcterms:W3CDTF">2026-07-23T07:18:56Z</dcterms:modified>
</cp:coreProperties>
</file>

<file path=docProps/custom.xml><?xml version="1.0" encoding="utf-8"?>
<Properties xmlns="http://schemas.openxmlformats.org/officeDocument/2006/custom-properties" xmlns:vt="http://schemas.openxmlformats.org/officeDocument/2006/docPropsVTypes"/>
</file>