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Amélie Koffi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Rue des Sages-Femmes, Treichville, Abidjan, Côte d'Ivoire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+225 07 89 01 23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amelie.koffi@example.com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linkedin.com/in/ameliekoffi-midwife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Midwife with over 8 years of experience in maternal and neonatal care, specializing in providing high-quality healthcare services to women in Ivory Coast Abidjan. Proven expertise in prenatal, labor, and postnatal care, with a strong commitment to improving maternal health outcomes. A graduate of the Ecole Nationale des Sages-Femmes de Côte d'Ivoire (National School of Midwives of Ivory Coast), I have worked extensively in both public and private healthcare settings across Abidjan. My career is driven by a passion for empowering women through education, preventive care, and culturally sensitive practices. As a midwife in Ivory Coast Abidjan, I am deeply aware of the unique challenges faced by communities here and strive to deliver services that align with local needs and global standards.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Midwifery</w:t>
      </w:r>
      <w:r>
        <w:t xml:space="preserve">, Ecole Nationale des Sages-Femmes de Côte d'Ivoire, Abidjan (Graduated 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Diplôme d'Etudes Supérieures en Santé Reproductive</w:t>
      </w:r>
      <w:r>
        <w:t xml:space="preserve">, Institut National de Santé Publique, Abidjan (2017)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Emergency Obstetric Care</w:t>
      </w:r>
      <w:r>
        <w:t xml:space="preserve">, World Health Organization (WHO), 2020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a1ffd3cdc037514bdf8a289b577d8d51dee6987"/>
    <w:p>
      <w:pPr>
        <w:pStyle w:val="Heading3"/>
      </w:pPr>
      <w:r>
        <w:t xml:space="preserve">Hôpital Général de Treichville, Abidjan – Midwife (2018–Present)</w:t>
      </w:r>
    </w:p>
    <w:p>
      <w:pPr>
        <w:numPr>
          <w:ilvl w:val="0"/>
          <w:numId w:val="1002"/>
        </w:numPr>
        <w:pStyle w:val="Compact"/>
      </w:pPr>
      <w:r>
        <w:t xml:space="preserve">Provided comprehensive prenatal, labor, and postnatal care to over 500 patients annually, focusing on maternal and neonatal health.</w:t>
      </w:r>
    </w:p>
    <w:p>
      <w:pPr>
        <w:numPr>
          <w:ilvl w:val="0"/>
          <w:numId w:val="1002"/>
        </w:numPr>
        <w:pStyle w:val="Compact"/>
      </w:pPr>
      <w:r>
        <w:t xml:space="preserve">Collaborated with obstetricians and pediatricians to manage high-risk pregnancies and complications such as eclampsia and preterm labor.</w:t>
      </w:r>
    </w:p>
    <w:p>
      <w:pPr>
        <w:numPr>
          <w:ilvl w:val="0"/>
          <w:numId w:val="1002"/>
        </w:numPr>
        <w:pStyle w:val="Compact"/>
      </w:pPr>
      <w:r>
        <w:t xml:space="preserve">Conducted community outreach programs in Abidjan to educate women on prenatal nutrition, hygiene, and family planning.</w:t>
      </w:r>
    </w:p>
    <w:p>
      <w:pPr>
        <w:numPr>
          <w:ilvl w:val="0"/>
          <w:numId w:val="1002"/>
        </w:numPr>
        <w:pStyle w:val="Compact"/>
      </w:pPr>
      <w:r>
        <w:t xml:space="preserve">Trained junior midwives on standardized protocols for emergency obstetric care, contributing to a 30% reduction in maternal mortality rates at the hospital.</w:t>
      </w:r>
    </w:p>
    <w:bookmarkEnd w:id="23"/>
    <w:bookmarkStart w:id="24" w:name="Xfa35184c4e6924457d57a2ddee385675e6fd8be"/>
    <w:p>
      <w:pPr>
        <w:pStyle w:val="Heading3"/>
      </w:pPr>
      <w:r>
        <w:t xml:space="preserve">Clinique de la Santé Maternelle (Private Clinic), Abidjan – Midwife (2015–2018)</w:t>
      </w:r>
    </w:p>
    <w:p>
      <w:pPr>
        <w:numPr>
          <w:ilvl w:val="0"/>
          <w:numId w:val="1003"/>
        </w:numPr>
        <w:pStyle w:val="Compact"/>
      </w:pPr>
      <w:r>
        <w:t xml:space="preserve">Delivered over 400 births annually, emphasizing patient-centered care and individualized birth plans.</w:t>
      </w:r>
    </w:p>
    <w:p>
      <w:pPr>
        <w:numPr>
          <w:ilvl w:val="0"/>
          <w:numId w:val="1003"/>
        </w:numPr>
        <w:pStyle w:val="Compact"/>
      </w:pPr>
      <w:r>
        <w:t xml:space="preserve">Implemented a digital health record system to improve data accuracy and streamline patient follow-ups in Ivory Coast Abidjan.</w:t>
      </w:r>
    </w:p>
    <w:p>
      <w:pPr>
        <w:numPr>
          <w:ilvl w:val="0"/>
          <w:numId w:val="1003"/>
        </w:numPr>
        <w:pStyle w:val="Compact"/>
      </w:pPr>
      <w:r>
        <w:t xml:space="preserve">Partnered with local NGOs to provide free maternal health screenings in underserved neighborhoods of Abidjan.</w:t>
      </w:r>
    </w:p>
    <w:bookmarkEnd w:id="24"/>
    <w:bookmarkStart w:id="25" w:name="X748bd9a20535aa4139e9670dfaf79a41646614e"/>
    <w:p>
      <w:pPr>
        <w:pStyle w:val="Heading3"/>
      </w:pPr>
      <w:r>
        <w:t xml:space="preserve">Institut de Formation des Sages-Femmes, Abidjan – Clinical Instructor (2017–2018)</w:t>
      </w:r>
    </w:p>
    <w:p>
      <w:pPr>
        <w:numPr>
          <w:ilvl w:val="0"/>
          <w:numId w:val="1004"/>
        </w:numPr>
        <w:pStyle w:val="Compact"/>
      </w:pPr>
      <w:r>
        <w:t xml:space="preserve">Supervised and mentored 50+ midwifery students, ensuring alignment with national standards for maternal care in Ivory Coast.</w:t>
      </w:r>
    </w:p>
    <w:p>
      <w:pPr>
        <w:numPr>
          <w:ilvl w:val="0"/>
          <w:numId w:val="1004"/>
        </w:numPr>
        <w:pStyle w:val="Compact"/>
      </w:pPr>
      <w:r>
        <w:t xml:space="preserve">Developed a training module on cultural competency in healthcare delivery, tailored to the diverse populations of Abidjan.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Prenatal care, labor and delivery management, postnatal care, neonatal resuscitation.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Electronic health records (EHR), ultrasound equipment operation, data analysis for maternal health trends.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Fluency in French and Dioula; experience working with multicultural communities in Ivory Coast Abidjan.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build trust with patients and collaborate with healthcare teams.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Emergency Response:</w:t>
      </w:r>
      <w:r>
        <w:t xml:space="preserve"> </w:t>
      </w:r>
      <w:r>
        <w:t xml:space="preserve">Certified in Basic Life Support (BLS) and Advanced Cardiac Life Support (ACLS).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World Health Organization (WHO):</w:t>
      </w:r>
      <w:r>
        <w:t xml:space="preserve"> </w:t>
      </w:r>
      <w:r>
        <w:t xml:space="preserve">Certificate in Emergency Obstetric and Newborn Care, 2020.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UNFPA:</w:t>
      </w:r>
      <w:r>
        <w:t xml:space="preserve"> </w:t>
      </w:r>
      <w:r>
        <w:t xml:space="preserve">Training on Gender-Based Violence and Reproductive Rights,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Midwife:</w:t>
      </w:r>
      <w:r>
        <w:t xml:space="preserve"> </w:t>
      </w:r>
      <w:r>
        <w:t xml:space="preserve">Ministry of Health of Côte d'Ivoire, 2015.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 (Native)</w:t>
      </w:r>
    </w:p>
    <w:p>
      <w:pPr>
        <w:numPr>
          <w:ilvl w:val="0"/>
          <w:numId w:val="1007"/>
        </w:numPr>
        <w:pStyle w:val="Compact"/>
      </w:pPr>
      <w:r>
        <w:t xml:space="preserve">Dioula (Fluent)</w:t>
      </w:r>
    </w:p>
    <w:p>
      <w:pPr>
        <w:numPr>
          <w:ilvl w:val="0"/>
          <w:numId w:val="1007"/>
        </w:numPr>
        <w:pStyle w:val="Compact"/>
      </w:pPr>
      <w:r>
        <w:t xml:space="preserve">English (Proficient - Reading and Writing)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Amélie Koffi at amelie.koffi@example.com for references from employers in Ivory Coast Abidjan.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Midwife in Ivory Coast Abidjan</dc:title>
  <dc:creator/>
  <cp:keywords/>
  <dcterms:created xsi:type="dcterms:W3CDTF">2026-09-27T22:31:07Z</dcterms:created>
  <dcterms:modified xsi:type="dcterms:W3CDTF">2026-09-27T22:31:07Z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