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Khaing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+95 1 234 5678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aungkhaing@midwife.myanmar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Thaketa Township, Yangon, Myanmar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Midwife with over [X] years of specialized practice in Myanmar Yangon. Committed to providing compassionate care to mothers and newborns, with a strong focus on improving maternal health outcomes in urban and rural communities. Proficient in antenatal, intrapartum, and postnatal care, as well as community health education. A Midwife deeply rooted in the cultural and social fabric of Myanmar Yangon, passionate about advocating for equitable healthcare access.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University of Medicine 2, Yangon</w:t>
      </w:r>
      <w:r>
        <w:br/>
      </w:r>
      <w:r>
        <w:t xml:space="preserve">Graduated: [Year]</w:t>
      </w:r>
      <w:r>
        <w:br/>
      </w:r>
      <w:r>
        <w:t xml:space="preserve">- Focused on reproductive health, neonatal care, and emergency obstetric procedures.</w:t>
      </w:r>
      <w:r>
        <w:br/>
      </w:r>
      <w:r>
        <w:t xml:space="preserve">- Completed clinical rotations at Yangon General Hospital and local community clinics.</w:t>
      </w:r>
    </w:p>
    <w:p>
      <w:pPr>
        <w:pStyle w:val="BodyText"/>
      </w:pPr>
      <w:r>
        <w:rPr>
          <w:bCs/>
          <w:b/>
        </w:rPr>
        <w:t xml:space="preserve">Advanced Training in Midwifery</w:t>
      </w:r>
      <w:r>
        <w:br/>
      </w:r>
      <w:r>
        <w:t xml:space="preserve">Myanmar Midwives Association (MMA)</w:t>
      </w:r>
      <w:r>
        <w:br/>
      </w:r>
      <w:r>
        <w:t xml:space="preserve">Completed: [Year]</w:t>
      </w:r>
      <w:r>
        <w:br/>
      </w:r>
      <w:r>
        <w:t xml:space="preserve">- Specialized modules on maternal nutrition, infection control, and family planning.</w:t>
      </w:r>
      <w:r>
        <w:br/>
      </w:r>
      <w:r>
        <w:t xml:space="preserve">- Participated in workshops on low-resource healthcare solutions tailored for Yangon’s diverse population.</w:t>
      </w:r>
    </w:p>
    <w:p>
      <w:pPr>
        <w:pStyle w:val="BodyText"/>
      </w:pPr>
      <w:r>
        <w:rPr>
          <w:bCs/>
          <w:b/>
        </w:rPr>
        <w:t xml:space="preserve">International Certification</w:t>
      </w:r>
      <w:r>
        <w:br/>
      </w:r>
      <w:r>
        <w:t xml:space="preserve">WHO-UNICEF Collaborative Program on Maternal Health</w:t>
      </w:r>
      <w:r>
        <w:br/>
      </w:r>
      <w:r>
        <w:t xml:space="preserve">Completed: [Year]</w:t>
      </w:r>
      <w:r>
        <w:br/>
      </w:r>
      <w:r>
        <w:t xml:space="preserve">- Enhanced skills in managing high-risk pregnancies and neonatal resuscitation.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Midwife</w:t>
      </w:r>
      <w:r>
        <w:br/>
      </w:r>
      <w:r>
        <w:t xml:space="preserve">Yangon General Hospital, Myanmar Yangon</w:t>
      </w:r>
      <w:r>
        <w:br/>
      </w:r>
      <w:r>
        <w:t xml:space="preserve">[Start Date] – Present</w:t>
      </w:r>
      <w:r>
        <w:br/>
      </w:r>
      <w:r>
        <w:t xml:space="preserve">- Supervised 50+ midwives in antenatal and postnatal care, reducing maternal mortality rates by 15% in two years.</w:t>
      </w:r>
      <w:r>
        <w:br/>
      </w:r>
      <w:r>
        <w:t xml:space="preserve">- Led community outreach programs to educate women on prenatal nutrition and safe childbirth practices in Yangon’s slums.</w:t>
      </w:r>
      <w:r>
        <w:br/>
      </w:r>
      <w:r>
        <w:t xml:space="preserve">- Collaborated with local NGOs to distribute free maternal health kits to low-income families.</w:t>
      </w:r>
    </w:p>
    <w:p>
      <w:pPr>
        <w:pStyle w:val="BodyText"/>
      </w:pPr>
      <w:r>
        <w:rPr>
          <w:bCs/>
          <w:b/>
        </w:rPr>
        <w:t xml:space="preserve">Midwife</w:t>
      </w:r>
      <w:r>
        <w:br/>
      </w:r>
      <w:r>
        <w:t xml:space="preserve">Shwedagon Maternity Clinic, Yangon</w:t>
      </w:r>
      <w:r>
        <w:br/>
      </w:r>
      <w:r>
        <w:t xml:space="preserve">[Start Date] – [End Date]</w:t>
      </w:r>
      <w:r>
        <w:br/>
      </w:r>
      <w:r>
        <w:t xml:space="preserve">- Provided individualized care for over 300 mothers annually, emphasizing cultural sensitivity and patient autonomy.</w:t>
      </w:r>
      <w:r>
        <w:br/>
      </w:r>
      <w:r>
        <w:t xml:space="preserve">- Trained 15+ new midwives on standard operating procedures in low-resource settings.</w:t>
      </w:r>
      <w:r>
        <w:br/>
      </w:r>
      <w:r>
        <w:t xml:space="preserve">- Implemented a digital record-keeping system to improve data accuracy for maternal health reports in Myanmar Yangon.</w:t>
      </w:r>
    </w:p>
    <w:p>
      <w:pPr>
        <w:pStyle w:val="BodyText"/>
      </w:pPr>
      <w:r>
        <w:rPr>
          <w:bCs/>
          <w:b/>
        </w:rPr>
        <w:t xml:space="preserve">Volunteer Midwife</w:t>
      </w:r>
      <w:r>
        <w:br/>
      </w:r>
      <w:r>
        <w:t xml:space="preserve">Yangon Community Health Outreach, Myanmar</w:t>
      </w:r>
      <w:r>
        <w:br/>
      </w:r>
      <w:r>
        <w:t xml:space="preserve">[Start Date] – [End Date]</w:t>
      </w:r>
      <w:r>
        <w:br/>
      </w:r>
      <w:r>
        <w:t xml:space="preserve">- Conducted free health check-ups and vaccinations for 200+ women in remote villages near Yangon.</w:t>
      </w:r>
      <w:r>
        <w:br/>
      </w:r>
      <w:r>
        <w:t xml:space="preserve">- Organized workshops on postpartum depression awareness, targeting women in underserved areas of Yangon.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antenatal, intrapartum, and postnatal care for mothers and newborns.</w:t>
      </w:r>
    </w:p>
    <w:p>
      <w:pPr>
        <w:numPr>
          <w:ilvl w:val="0"/>
          <w:numId w:val="1001"/>
        </w:numPr>
        <w:pStyle w:val="Compact"/>
      </w:pPr>
      <w:r>
        <w:t xml:space="preserve">Proficient in using medical equipment such as fetal monitors and neonatal resuscitation tools.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educate patients on health practices tailored to Yangon’s cultural norms.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(ACLS).</w:t>
      </w:r>
    </w:p>
    <w:p>
      <w:pPr>
        <w:numPr>
          <w:ilvl w:val="0"/>
          <w:numId w:val="1001"/>
        </w:numPr>
        <w:pStyle w:val="Compact"/>
      </w:pPr>
      <w:r>
        <w:t xml:space="preserve">Fluent in Burmese and English, with intermediate knowledge of Karen and Shan languages for community engagement.</w:t>
      </w:r>
    </w:p>
    <w:p>
      <w:pPr>
        <w:numPr>
          <w:ilvl w:val="0"/>
          <w:numId w:val="1001"/>
        </w:numPr>
        <w:pStyle w:val="Compact"/>
      </w:pPr>
      <w:r>
        <w:t xml:space="preserve">Skilled in health promotion, disease prevention, and emergency response.</w:t>
      </w:r>
    </w:p>
    <w:bookmarkEnd w:id="23"/>
    <w:bookmarkStart w:id="24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License as a Midwife</w:t>
      </w:r>
      <w:r>
        <w:br/>
      </w:r>
      <w:r>
        <w:t xml:space="preserve">Myanmar Ministry of Health and Sports</w:t>
      </w:r>
      <w:r>
        <w:br/>
      </w:r>
      <w:r>
        <w:t xml:space="preserve">Issued: [Year]</w:t>
      </w:r>
      <w:r>
        <w:br/>
      </w:r>
      <w:r>
        <w:t xml:space="preserve">- Validated by the Myanmar Midwives Association for practice in Yangon.</w:t>
      </w:r>
    </w:p>
    <w:p>
      <w:pPr>
        <w:pStyle w:val="BodyText"/>
      </w:pPr>
      <w:r>
        <w:rPr>
          <w:bCs/>
          <w:b/>
        </w:rPr>
        <w:t xml:space="preserve">Emergency Obstetric Care (EmOC) Training</w:t>
      </w:r>
      <w:r>
        <w:br/>
      </w:r>
      <w:r>
        <w:t xml:space="preserve">UNICEF, Yangon</w:t>
      </w:r>
      <w:r>
        <w:br/>
      </w:r>
      <w:r>
        <w:t xml:space="preserve">Completed: [Year]</w:t>
      </w:r>
      <w:r>
        <w:br/>
      </w:r>
      <w:r>
        <w:t xml:space="preserve">- Focused on managing complications like eclampsia and postpartum hemorrhage in Yangon’s healthcare facilities.</w:t>
      </w:r>
    </w:p>
    <w:p>
      <w:pPr>
        <w:pStyle w:val="BodyText"/>
      </w:pPr>
      <w:r>
        <w:rPr>
          <w:bCs/>
          <w:b/>
        </w:rPr>
        <w:t xml:space="preserve">Childbirth Education Certification</w:t>
      </w:r>
      <w:r>
        <w:br/>
      </w:r>
      <w:r>
        <w:t xml:space="preserve">International Childbirth Education Association (ICEA)</w:t>
      </w:r>
      <w:r>
        <w:br/>
      </w:r>
      <w:r>
        <w:t xml:space="preserve">Completed: [Year]</w:t>
      </w:r>
      <w:r>
        <w:br/>
      </w:r>
      <w:r>
        <w:t xml:space="preserve">- Enhanced ability to support families during labor and delivery, aligning with modern midwifery standards in Myanmar Yangon.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Burmese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Karen (Basic)</w:t>
      </w:r>
    </w:p>
    <w:p>
      <w:pPr>
        <w:numPr>
          <w:ilvl w:val="0"/>
          <w:numId w:val="1002"/>
        </w:numPr>
        <w:pStyle w:val="Compact"/>
      </w:pPr>
      <w:r>
        <w:t xml:space="preserve">Shan (Basic)</w:t>
      </w:r>
    </w:p>
    <w:bookmarkEnd w:id="25"/>
    <w:bookmarkStart w:id="26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Mentor Midwife</w:t>
      </w:r>
      <w:r>
        <w:br/>
      </w:r>
      <w:r>
        <w:t xml:space="preserve">Myanmar Women’s Health Foundation</w:t>
      </w:r>
      <w:r>
        <w:br/>
      </w:r>
      <w:r>
        <w:t xml:space="preserve">[Start Date] – [End Date]</w:t>
      </w:r>
      <w:r>
        <w:br/>
      </w:r>
      <w:r>
        <w:t xml:space="preserve">- Guided 10+ midwifery students in clinical settings, emphasizing ethical practice and patient-centered care.</w:t>
      </w:r>
    </w:p>
    <w:p>
      <w:pPr>
        <w:pStyle w:val="BodyText"/>
      </w:pPr>
      <w:r>
        <w:rPr>
          <w:bCs/>
          <w:b/>
        </w:rPr>
        <w:t xml:space="preserve">Health Advocate</w:t>
      </w:r>
      <w:r>
        <w:br/>
      </w:r>
      <w:r>
        <w:t xml:space="preserve">Yangon City Development Committee</w:t>
      </w:r>
      <w:r>
        <w:br/>
      </w:r>
      <w:r>
        <w:t xml:space="preserve">[Start Date] – [End Date]</w:t>
      </w:r>
      <w:r>
        <w:br/>
      </w:r>
      <w:r>
        <w:t xml:space="preserve">- Participated in policy discussions to improve maternal healthcare infrastructure in urban areas of Myanmar Yangon.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"Community-Based Midwifery Practices in Yangon: A Case Study" (Published in *Myanmar Health Journal*, [Year]).</w:t>
      </w:r>
      <w:r>
        <w:br/>
      </w:r>
      <w:r>
        <w:t xml:space="preserve">- Co-authored a report on maternal health disparities in Yangon’s urban slums for the Myanmar Ministry of Health.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Myanmar Midwives Association (MMA)</w:t>
      </w:r>
      <w:r>
        <w:br/>
      </w:r>
      <w:r>
        <w:t xml:space="preserve">- Member, International Confederation of Midwives (ICM)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[Name], Head of Maternal Health at Yangon General Hospital.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Myanmar Yangon</dc:title>
  <dc:creator/>
  <dc:language>en</dc:language>
  <cp:keywords/>
  <dcterms:created xsi:type="dcterms:W3CDTF">2026-07-23T09:07:03Z</dcterms:created>
  <dcterms:modified xsi:type="dcterms:W3CDTF">2026-07-23T09:07:03Z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