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Midwife</w:t>
      </w:r>
    </w:p>
    <w:bookmarkStart w:id="30"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r>
        <w:br/>
      </w:r>
      <w:r>
        <w:rPr>
          <w:bCs/>
          <w:b/>
        </w:rPr>
        <w:t xml:space="preserve">Address:</w:t>
      </w:r>
      <w:r>
        <w:t xml:space="preserve"> </w:t>
      </w:r>
      <w:r>
        <w:t xml:space="preserve">[Your Address, Amsterdam, Netherlands]</w:t>
      </w:r>
      <w:r>
        <w:br/>
      </w:r>
      <w:r>
        <w:rPr>
          <w:bCs/>
          <w:b/>
        </w:rPr>
        <w:t xml:space="preserve">Email:</w:t>
      </w:r>
      <w:r>
        <w:t xml:space="preserve"> </w:t>
      </w:r>
      <w:r>
        <w:t xml:space="preserve">[your.email@example.com]</w:t>
      </w:r>
      <w:r>
        <w:br/>
      </w:r>
      <w:r>
        <w:rPr>
          <w:bCs/>
          <w:b/>
        </w:rPr>
        <w:t xml:space="preserve">Phone:</w:t>
      </w:r>
      <w:r>
        <w:t xml:space="preserve"> </w:t>
      </w:r>
      <w:r>
        <w:t xml:space="preserve">+31 [Your Phone Number]</w:t>
      </w:r>
    </w:p>
    <w:bookmarkEnd w:id="20"/>
    <w:bookmarkStart w:id="21" w:name="professional-summary"/>
    <w:p>
      <w:pPr>
        <w:pStyle w:val="Heading2"/>
      </w:pPr>
      <w:r>
        <w:t xml:space="preserve">Professional Summary</w:t>
      </w:r>
    </w:p>
    <w:p>
      <w:pPr>
        <w:pStyle w:val="FirstParagraph"/>
      </w:pPr>
      <w:r>
        <w:t xml:space="preserve">A dedicated and experienced Midwife with a strong commitment to maternal and neonatal health. Specialized in providing comprehensive care to expectant mothers, newborns, and families within the Netherlands Amsterdam region. Proven expertise in prenatal, intrapartum, and postpartum care, with a focus on culturally sensitive practices aligned with Dutch healthcare standards. Aiming to contribute to the high-quality midwifery services available in Amsterdam while advancing professional growth through continuous learning.</w:t>
      </w:r>
    </w:p>
    <w:bookmarkEnd w:id="21"/>
    <w:bookmarkStart w:id="22" w:name="education"/>
    <w:p>
      <w:pPr>
        <w:pStyle w:val="Heading2"/>
      </w:pPr>
      <w:r>
        <w:t xml:space="preserve">Education</w:t>
      </w:r>
    </w:p>
    <w:p>
      <w:pPr>
        <w:numPr>
          <w:ilvl w:val="0"/>
          <w:numId w:val="1001"/>
        </w:numPr>
        <w:pStyle w:val="Compact"/>
      </w:pPr>
      <w:r>
        <w:rPr>
          <w:bCs/>
          <w:b/>
        </w:rPr>
        <w:t xml:space="preserve">Bachelor of Science in Midwifery</w:t>
      </w:r>
      <w:r>
        <w:t xml:space="preserve">, [University Name, Netherlands], [Year]</w:t>
      </w:r>
    </w:p>
    <w:p>
      <w:pPr>
        <w:numPr>
          <w:ilvl w:val="0"/>
          <w:numId w:val="1001"/>
        </w:numPr>
        <w:pStyle w:val="Compact"/>
      </w:pPr>
      <w:r>
        <w:rPr>
          <w:bCs/>
          <w:b/>
        </w:rPr>
        <w:t xml:space="preserve">Postgraduate Certificate in Perinatal Care</w:t>
      </w:r>
      <w:r>
        <w:t xml:space="preserve">, [Institution Name], [Year]</w:t>
      </w:r>
    </w:p>
    <w:p>
      <w:pPr>
        <w:numPr>
          <w:ilvl w:val="0"/>
          <w:numId w:val="1001"/>
        </w:numPr>
        <w:pStyle w:val="Compact"/>
      </w:pPr>
      <w:r>
        <w:rPr>
          <w:bCs/>
          <w:b/>
        </w:rPr>
        <w:t xml:space="preserve">Continuing Education in Dutch Healthcare System</w:t>
      </w:r>
      <w:r>
        <w:t xml:space="preserve">, [Institution Name], [Year]</w:t>
      </w:r>
    </w:p>
    <w:bookmarkEnd w:id="22"/>
    <w:bookmarkStart w:id="25" w:name="work-experience"/>
    <w:p>
      <w:pPr>
        <w:pStyle w:val="Heading2"/>
      </w:pPr>
      <w:r>
        <w:t xml:space="preserve">Work Experience</w:t>
      </w:r>
    </w:p>
    <w:bookmarkStart w:id="23" w:name="midwife"/>
    <w:p>
      <w:pPr>
        <w:pStyle w:val="Heading3"/>
      </w:pPr>
      <w:r>
        <w:t xml:space="preserve">Midwife</w:t>
      </w:r>
    </w:p>
    <w:p>
      <w:pPr>
        <w:pStyle w:val="FirstParagraph"/>
      </w:pPr>
      <w:r>
        <w:rPr>
          <w:bCs/>
          <w:b/>
        </w:rPr>
        <w:t xml:space="preserve">[Hospital/Clinic Name, Amsterdam, Netherlands]</w:t>
      </w:r>
      <w:r>
        <w:t xml:space="preserve"> </w:t>
      </w:r>
      <w:r>
        <w:t xml:space="preserve">| [Start Date] – [End Date]</w:t>
      </w:r>
    </w:p>
    <w:p>
      <w:pPr>
        <w:numPr>
          <w:ilvl w:val="0"/>
          <w:numId w:val="1002"/>
        </w:numPr>
        <w:pStyle w:val="Compact"/>
      </w:pPr>
      <w:r>
        <w:t xml:space="preserve">Provided personalized prenatal care to over 200 expectant mothers annually in the Netherlands Amsterdam region, ensuring adherence to Dutch guidelines for maternal health.</w:t>
      </w:r>
    </w:p>
    <w:p>
      <w:pPr>
        <w:numPr>
          <w:ilvl w:val="0"/>
          <w:numId w:val="1002"/>
        </w:numPr>
        <w:pStyle w:val="Compact"/>
      </w:pPr>
      <w:r>
        <w:t xml:space="preserve">Supported over 150 births, including both home and hospital deliveries, with a focus on empowering women through informed decision-making and holistic care.</w:t>
      </w:r>
    </w:p>
    <w:p>
      <w:pPr>
        <w:numPr>
          <w:ilvl w:val="0"/>
          <w:numId w:val="1002"/>
        </w:numPr>
        <w:pStyle w:val="Compact"/>
      </w:pPr>
      <w:r>
        <w:t xml:space="preserve">Collaborated with obstetricians, pediatricians, and midwives in multidisciplinary teams to address complex cases in the Netherlands Amsterdam healthcare system.</w:t>
      </w:r>
    </w:p>
    <w:p>
      <w:pPr>
        <w:numPr>
          <w:ilvl w:val="0"/>
          <w:numId w:val="1002"/>
        </w:numPr>
        <w:pStyle w:val="Compact"/>
      </w:pPr>
      <w:r>
        <w:t xml:space="preserve">Developed educational materials for expectant families, emphasizing cultural sensitivity and language accessibility (Dutch, English) in the diverse communities of Amsterdam.</w:t>
      </w:r>
    </w:p>
    <w:bookmarkEnd w:id="23"/>
    <w:bookmarkStart w:id="24" w:name="midwife-assistant"/>
    <w:p>
      <w:pPr>
        <w:pStyle w:val="Heading3"/>
      </w:pPr>
      <w:r>
        <w:t xml:space="preserve">Midwife Assistant</w:t>
      </w:r>
    </w:p>
    <w:p>
      <w:pPr>
        <w:pStyle w:val="FirstParagraph"/>
      </w:pPr>
      <w:r>
        <w:rPr>
          <w:bCs/>
          <w:b/>
        </w:rPr>
        <w:t xml:space="preserve">[Healthcare Facility Name, Amsterdam, Netherlands]</w:t>
      </w:r>
      <w:r>
        <w:t xml:space="preserve"> </w:t>
      </w:r>
      <w:r>
        <w:t xml:space="preserve">| [Start Date] – [End Date]</w:t>
      </w:r>
    </w:p>
    <w:p>
      <w:pPr>
        <w:numPr>
          <w:ilvl w:val="0"/>
          <w:numId w:val="1003"/>
        </w:numPr>
        <w:pStyle w:val="Compact"/>
      </w:pPr>
      <w:r>
        <w:t xml:space="preserve">Assisted in postnatal care for mothers and newborns, promoting breastfeeding and early bonding practices aligned with Dutch health recommendations.</w:t>
      </w:r>
    </w:p>
    <w:p>
      <w:pPr>
        <w:numPr>
          <w:ilvl w:val="0"/>
          <w:numId w:val="1003"/>
        </w:numPr>
        <w:pStyle w:val="Compact"/>
      </w:pPr>
      <w:r>
        <w:t xml:space="preserve">Conducted regular home visits for high-risk pregnancies in Amsterdam, ensuring timely interventions and close monitoring of maternal-fetal well-being.</w:t>
      </w:r>
    </w:p>
    <w:p>
      <w:pPr>
        <w:numPr>
          <w:ilvl w:val="0"/>
          <w:numId w:val="1003"/>
        </w:numPr>
        <w:pStyle w:val="Compact"/>
      </w:pPr>
      <w:r>
        <w:t xml:space="preserve">Trained junior midwives on the use of digital tools for patient records in the Netherlands' electronic health systems (e.g., ZorgDomein).</w:t>
      </w:r>
    </w:p>
    <w:bookmarkEnd w:id="24"/>
    <w:bookmarkEnd w:id="25"/>
    <w:bookmarkStart w:id="26" w:name="certifications-and-licenses"/>
    <w:p>
      <w:pPr>
        <w:pStyle w:val="Heading2"/>
      </w:pPr>
      <w:r>
        <w:t xml:space="preserve">Certifications and Licenses</w:t>
      </w:r>
    </w:p>
    <w:p>
      <w:pPr>
        <w:numPr>
          <w:ilvl w:val="0"/>
          <w:numId w:val="1004"/>
        </w:numPr>
        <w:pStyle w:val="Compact"/>
      </w:pPr>
      <w:r>
        <w:rPr>
          <w:bCs/>
          <w:b/>
        </w:rPr>
        <w:t xml:space="preserve">Dutch Midwifery License</w:t>
      </w:r>
      <w:r>
        <w:t xml:space="preserve"> </w:t>
      </w:r>
      <w:r>
        <w:t xml:space="preserve">– [Issuing Authority, Netherlands], [Year]</w:t>
      </w:r>
    </w:p>
    <w:p>
      <w:pPr>
        <w:numPr>
          <w:ilvl w:val="0"/>
          <w:numId w:val="1004"/>
        </w:numPr>
        <w:pStyle w:val="Compact"/>
      </w:pPr>
      <w:r>
        <w:rPr>
          <w:bCs/>
          <w:b/>
        </w:rPr>
        <w:t xml:space="preserve">CPR and Emergency Care Certification</w:t>
      </w:r>
      <w:r>
        <w:t xml:space="preserve">, [Institution Name], [Year]</w:t>
      </w:r>
    </w:p>
    <w:p>
      <w:pPr>
        <w:numPr>
          <w:ilvl w:val="0"/>
          <w:numId w:val="1004"/>
        </w:numPr>
        <w:pStyle w:val="Compact"/>
      </w:pPr>
      <w:r>
        <w:rPr>
          <w:bCs/>
          <w:b/>
        </w:rPr>
        <w:t xml:space="preserve">Language Proficiency</w:t>
      </w:r>
      <w:r>
        <w:t xml:space="preserve">: Fluent in Dutch and English; basic knowledge of Spanish and Arabic to serve the multicultural population of Amsterdam.</w:t>
      </w:r>
    </w:p>
    <w:bookmarkEnd w:id="26"/>
    <w:bookmarkStart w:id="27" w:name="skills-and-competencies"/>
    <w:p>
      <w:pPr>
        <w:pStyle w:val="Heading2"/>
      </w:pPr>
      <w:r>
        <w:t xml:space="preserve">Skills and Competencies</w:t>
      </w:r>
    </w:p>
    <w:p>
      <w:pPr>
        <w:numPr>
          <w:ilvl w:val="0"/>
          <w:numId w:val="1005"/>
        </w:numPr>
        <w:pStyle w:val="Compact"/>
      </w:pPr>
      <w:r>
        <w:rPr>
          <w:bCs/>
          <w:b/>
        </w:rPr>
        <w:t xml:space="preserve">Clinical Expertise:</w:t>
      </w:r>
      <w:r>
        <w:t xml:space="preserve"> </w:t>
      </w:r>
      <w:r>
        <w:t xml:space="preserve">Prenatal, intrapartum, and postpartum care; managing normal and high-risk pregnancies in the Netherlands Amsterdam context.</w:t>
      </w:r>
    </w:p>
    <w:p>
      <w:pPr>
        <w:numPr>
          <w:ilvl w:val="0"/>
          <w:numId w:val="1005"/>
        </w:numPr>
        <w:pStyle w:val="Compact"/>
      </w:pPr>
      <w:r>
        <w:rPr>
          <w:bCs/>
          <w:b/>
        </w:rPr>
        <w:t xml:space="preserve">Communication:</w:t>
      </w:r>
      <w:r>
        <w:t xml:space="preserve"> </w:t>
      </w:r>
      <w:r>
        <w:t xml:space="preserve">Effective interpersonal skills to build trust with patients and families, including cross-cultural communication in multilingual settings.</w:t>
      </w:r>
    </w:p>
    <w:p>
      <w:pPr>
        <w:numPr>
          <w:ilvl w:val="0"/>
          <w:numId w:val="1005"/>
        </w:numPr>
        <w:pStyle w:val="Compact"/>
      </w:pPr>
      <w:r>
        <w:rPr>
          <w:bCs/>
          <w:b/>
        </w:rPr>
        <w:t xml:space="preserve">Technology:</w:t>
      </w:r>
      <w:r>
        <w:t xml:space="preserve"> </w:t>
      </w:r>
      <w:r>
        <w:t xml:space="preserve">Proficient in using electronic medical records (EMR) systems common in Dutch healthcare institutions.</w:t>
      </w:r>
    </w:p>
    <w:p>
      <w:pPr>
        <w:numPr>
          <w:ilvl w:val="0"/>
          <w:numId w:val="1005"/>
        </w:numPr>
        <w:pStyle w:val="Compact"/>
      </w:pPr>
      <w:r>
        <w:rPr>
          <w:bCs/>
          <w:b/>
        </w:rPr>
        <w:t xml:space="preserve">Counseling:</w:t>
      </w:r>
      <w:r>
        <w:t xml:space="preserve"> </w:t>
      </w:r>
      <w:r>
        <w:t xml:space="preserve">Strong ability to provide emotional support and education to mothers on childbirth, nutrition, and postnatal recovery.</w:t>
      </w:r>
    </w:p>
    <w:bookmarkEnd w:id="27"/>
    <w:bookmarkStart w:id="28" w:name="professional-development"/>
    <w:p>
      <w:pPr>
        <w:pStyle w:val="Heading2"/>
      </w:pPr>
      <w:r>
        <w:t xml:space="preserve">Professional Development</w:t>
      </w:r>
    </w:p>
    <w:p>
      <w:pPr>
        <w:numPr>
          <w:ilvl w:val="0"/>
          <w:numId w:val="1006"/>
        </w:numPr>
        <w:pStyle w:val="Compact"/>
      </w:pPr>
      <w:r>
        <w:rPr>
          <w:bCs/>
          <w:b/>
        </w:rPr>
        <w:t xml:space="preserve">Workshop: "Inclusive Midwifery in Urban Settings"</w:t>
      </w:r>
      <w:r>
        <w:t xml:space="preserve">, [Amsterdam Institute of Health], [Year]</w:t>
      </w:r>
    </w:p>
    <w:p>
      <w:pPr>
        <w:numPr>
          <w:ilvl w:val="0"/>
          <w:numId w:val="1006"/>
        </w:numPr>
        <w:pStyle w:val="Compact"/>
      </w:pPr>
      <w:r>
        <w:rPr>
          <w:bCs/>
          <w:b/>
        </w:rPr>
        <w:t xml:space="preserve">Conference: "Innovation in Maternal Care"</w:t>
      </w:r>
      <w:r>
        <w:t xml:space="preserve">, [Netherlands Midwives Association, Amsterdam], [Year]</w:t>
      </w:r>
    </w:p>
    <w:p>
      <w:pPr>
        <w:numPr>
          <w:ilvl w:val="0"/>
          <w:numId w:val="1006"/>
        </w:numPr>
        <w:pStyle w:val="Compact"/>
      </w:pPr>
      <w:r>
        <w:rPr>
          <w:bCs/>
          <w:b/>
        </w:rPr>
        <w:t xml:space="preserve">Volunteer Work:</w:t>
      </w:r>
      <w:r>
        <w:t xml:space="preserve"> </w:t>
      </w:r>
      <w:r>
        <w:t xml:space="preserve">Provided free antenatal classes to low-income families in Amsterdam, emphasizing Dutch public health initiatives.</w:t>
      </w:r>
    </w:p>
    <w:bookmarkEnd w:id="28"/>
    <w:bookmarkStart w:id="29" w:name="additional-information"/>
    <w:p>
      <w:pPr>
        <w:pStyle w:val="Heading2"/>
      </w:pPr>
      <w:r>
        <w:t xml:space="preserve">Additional Information</w:t>
      </w:r>
    </w:p>
    <w:p>
      <w:pPr>
        <w:pStyle w:val="FirstParagraph"/>
      </w:pPr>
      <w:r>
        <w:rPr>
          <w:bCs/>
          <w:b/>
        </w:rPr>
        <w:t xml:space="preserve">Professional Affiliations:</w:t>
      </w:r>
    </w:p>
    <w:p>
      <w:pPr>
        <w:numPr>
          <w:ilvl w:val="0"/>
          <w:numId w:val="1007"/>
        </w:numPr>
        <w:pStyle w:val="Compact"/>
      </w:pPr>
      <w:r>
        <w:t xml:space="preserve">Netherlands Midwives Association (V&amp;VN)</w:t>
      </w:r>
    </w:p>
    <w:p>
      <w:pPr>
        <w:numPr>
          <w:ilvl w:val="0"/>
          <w:numId w:val="1007"/>
        </w:numPr>
        <w:pStyle w:val="Compact"/>
      </w:pPr>
      <w:r>
        <w:t xml:space="preserve">Amsterdam Public Health Council</w:t>
      </w:r>
    </w:p>
    <w:p>
      <w:pPr>
        <w:pStyle w:val="FirstParagraph"/>
      </w:pPr>
      <w:r>
        <w:rPr>
          <w:bCs/>
          <w:b/>
        </w:rPr>
        <w:t xml:space="preserve">References:</w:t>
      </w:r>
      <w:r>
        <w:t xml:space="preserve"> </w:t>
      </w:r>
      <w:r>
        <w:t xml:space="preserve">Available upon request.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Midwife</dc:title>
  <dc:creator/>
  <dc:language>en</dc:language>
  <cp:keywords/>
  <dcterms:created xsi:type="dcterms:W3CDTF">2026-07-28T14:06:28Z</dcterms:created>
  <dcterms:modified xsi:type="dcterms:W3CDTF">2026-07-28T14:06:28Z</dcterms:modified>
</cp:coreProperties>
</file>

<file path=docProps/custom.xml><?xml version="1.0" encoding="utf-8"?>
<Properties xmlns="http://schemas.openxmlformats.org/officeDocument/2006/custom-properties" xmlns:vt="http://schemas.openxmlformats.org/officeDocument/2006/docPropsVTypes"/>
</file>