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c37d3e75842199e6896fd0b2588e5286cde9b55"/>
    <w:p>
      <w:pPr>
        <w:pStyle w:val="Heading2"/>
      </w:pPr>
      <w:r>
        <w:t xml:space="preserve">Midwife Specializing in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 Email Address]</w:t>
      </w:r>
    </w:p>
    <w:p>
      <w:pPr>
        <w:numPr>
          <w:ilvl w:val="0"/>
          <w:numId w:val="1001"/>
        </w:numPr>
        <w:pStyle w:val="Compact"/>
      </w:pPr>
      <w:r>
        <w:t xml:space="preserve">Phone: +41 [Your Phone Number]</w:t>
      </w:r>
    </w:p>
    <w:p>
      <w:pPr>
        <w:numPr>
          <w:ilvl w:val="0"/>
          <w:numId w:val="1001"/>
        </w:numPr>
        <w:pStyle w:val="Compact"/>
      </w:pPr>
      <w:r>
        <w:t xml:space="preserve">Address: [Your Address, Zurich, Switzerland]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[X years] of experience in providing holistic care to women during pregnancy, childbirth, and the postpartum period. Specialized in delivering high-quality maternal healthcare services in Switzerland Zurich, where I have consistently demonstrated expertise in clinical practice, patient education, and collaboration with multidisciplinary healthcare teams. Committed to upholding the standards of Swiss midwifery and contributing to the well-being of families in Zurich.</w:t>
      </w:r>
    </w:p>
    <w:bookmarkEnd w:id="21"/>
    <w:bookmarkStart w:id="22" w:name="education-and-training"/>
    <w:p>
      <w:pPr>
        <w:pStyle w:val="Heading3"/>
      </w:pPr>
      <w:r>
        <w:t xml:space="preserve">Education and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, [University Name, Switzerland], [Year of Graduation]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Advanced Midwifery Practice</w:t>
      </w:r>
      <w:r>
        <w:t xml:space="preserve">, [Swiss Midwives Association or Institution],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Continuing Education in Perinatal Mental Health</w:t>
      </w:r>
      <w:r>
        <w:t xml:space="preserve">, [Institution Name],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idwife"/>
    <w:p>
      <w:pPr>
        <w:pStyle w:val="Heading4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Zurich Regional Hospital (ZRH)</w:t>
      </w:r>
      <w:r>
        <w:t xml:space="preserve">, Zurich, Switzerland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care to over 200 women annually, including prenatal visits, labor support, and postnatal follow-ups.</w:t>
      </w:r>
    </w:p>
    <w:p>
      <w:pPr>
        <w:numPr>
          <w:ilvl w:val="0"/>
          <w:numId w:val="1003"/>
        </w:numPr>
        <w:pStyle w:val="Compact"/>
      </w:pPr>
      <w:r>
        <w:t xml:space="preserve">Collaborated with obstetricians and pediatricians to manage high-risk pregnancies and ensure safe deliveries in a hospital setting.</w:t>
      </w:r>
    </w:p>
    <w:p>
      <w:pPr>
        <w:numPr>
          <w:ilvl w:val="0"/>
          <w:numId w:val="1003"/>
        </w:numPr>
        <w:pStyle w:val="Compact"/>
      </w:pPr>
      <w:r>
        <w:t xml:space="preserve">Developed and conducted educational workshops on breastfeeding, newborn care, and postpartum mental health for expectant mothers in Zurich.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initiatives to enhance patient satisfaction and clinical outcomes within the maternity department.</w:t>
      </w:r>
    </w:p>
    <w:bookmarkEnd w:id="23"/>
    <w:bookmarkStart w:id="24" w:name="midwife"/>
    <w:p>
      <w:pPr>
        <w:pStyle w:val="Heading4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Swiss Women’s Health Center, Zurich</w:t>
      </w:r>
      <w:r>
        <w:t xml:space="preserve">, Zurich, Switzerland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personalized care to women in both hospital and outpatient settings, emphasizing patient-centered approaches.</w:t>
      </w:r>
    </w:p>
    <w:p>
      <w:pPr>
        <w:numPr>
          <w:ilvl w:val="0"/>
          <w:numId w:val="1004"/>
        </w:numPr>
        <w:pStyle w:val="Compact"/>
      </w:pPr>
      <w:r>
        <w:t xml:space="preserve">Supported home births under strict safety protocols approved by Swiss health authorities.</w:t>
      </w:r>
    </w:p>
    <w:p>
      <w:pPr>
        <w:numPr>
          <w:ilvl w:val="0"/>
          <w:numId w:val="1004"/>
        </w:numPr>
        <w:pStyle w:val="Compact"/>
      </w:pPr>
      <w:r>
        <w:t xml:space="preserve">Managed electronic medical records and ensured compliance with Swiss data protection regulations (DSGVO).</w:t>
      </w:r>
    </w:p>
    <w:p>
      <w:pPr>
        <w:numPr>
          <w:ilvl w:val="0"/>
          <w:numId w:val="1004"/>
        </w:numPr>
        <w:pStyle w:val="Compact"/>
      </w:pPr>
      <w:r>
        <w:t xml:space="preserve">Volunteered for community outreach programs to promote maternal health awareness in Zurich’s diverse neighborhoods.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Clinic for Obstetrics and Gynecology, University of Zurich</w:t>
      </w:r>
      <w:r>
        <w:t xml:space="preserve">, Zurich, Switzerland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managing labor complications and emergency deliveries under the supervision of experienced midwives.</w:t>
      </w:r>
    </w:p>
    <w:p>
      <w:pPr>
        <w:numPr>
          <w:ilvl w:val="0"/>
          <w:numId w:val="1005"/>
        </w:numPr>
        <w:pStyle w:val="Compact"/>
      </w:pPr>
      <w:r>
        <w:t xml:space="preserve">Assisted in research projects focused on improving perinatal outcomes in Switzerland.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Swiss midwifery training modules for rural healthcare providers.</w:t>
      </w:r>
    </w:p>
    <w:bookmarkEnd w:id="25"/>
    <w:bookmarkEnd w:id="26"/>
    <w:bookmarkStart w:id="27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Proficient in labor management, neonatal resuscitation, and postpartum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in providing care to multilingual and multicultural populations in Zurich.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Fluent in German (Swiss dialect), English, and [additional languages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Skilled in using medical software for patient documentation and monitoring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midwives and led team-based initiatives to improve hospital protocols.</w:t>
      </w:r>
    </w:p>
    <w:bookmarkEnd w:id="27"/>
    <w:bookmarkStart w:id="28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Midwives Association (Schweizerische Hebammenvereinigung – SHV)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Advanced Cardiac Life Support (ACLS)</w:t>
      </w:r>
      <w:r>
        <w:t xml:space="preserve">, [Institution],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[Institution],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Health Authority Compliance Training</w:t>
      </w:r>
      <w:r>
        <w:t xml:space="preserve">, [Institution], [Year]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(native), English (fluent), [other languages if applicable].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Adaptable to the unique healthcare landscape of Switzerland Zurich, including regional practices and patient expectations.</w:t>
      </w:r>
    </w:p>
    <w:p>
      <w:pPr>
        <w:pStyle w:val="BodyText"/>
      </w:pPr>
      <w:r>
        <w:rPr>
          <w:bCs/>
          <w:b/>
        </w:rPr>
        <w:t xml:space="preserve">Patient-Centered Philosophy:</w:t>
      </w:r>
      <w:r>
        <w:t xml:space="preserve"> </w:t>
      </w:r>
      <w:r>
        <w:t xml:space="preserve">Focused on empowering women through education, empathy, and evidence-based care.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a Midwife seeking employment in Switzerland Zurich, highlighting expertise, cultural alignment, and commitment to Swiss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Switzerland Zurich</dc:title>
  <dc:creator/>
  <dc:language>en</dc:language>
  <cp:keywords/>
  <dcterms:created xsi:type="dcterms:W3CDTF">2026-07-21T05:51:08Z</dcterms:created>
  <dcterms:modified xsi:type="dcterms:W3CDTF">2026-07-21T05:51:08Z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