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31" w:name="military-officer-australia-sydney"/>
    <w:p>
      <w:pPr>
        <w:pStyle w:val="Heading2"/>
      </w:pPr>
      <w:r>
        <w:t xml:space="preserve">Military Officer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Australian</w:t>
      </w:r>
    </w:p>
    <w:p>
      <w:pPr>
        <w:pStyle w:val="BodyText"/>
      </w:pPr>
      <w:r>
        <w:rPr>
          <w:bCs/>
          <w:b/>
        </w:rPr>
        <w:t xml:space="preserve">Contact Information:</w:t>
      </w:r>
      <w:r>
        <w:t xml:space="preserve">[Phone Number] | [Email Address] | [Address: Sydney, New South Wales, Australia]</w:t>
      </w:r>
    </w:p>
    <w:bookmarkEnd w:id="20"/>
    <w:bookmarkStart w:id="21" w:name="professional-summary"/>
    <w:p>
      <w:pPr>
        <w:pStyle w:val="Heading3"/>
      </w:pPr>
      <w:r>
        <w:t xml:space="preserve">Professional Summary</w:t>
      </w:r>
    </w:p>
    <w:p>
      <w:pPr>
        <w:pStyle w:val="FirstParagraph"/>
      </w:pPr>
      <w:r>
        <w:t xml:space="preserve">A dedicated and highly motivated Military Officer with over [X years] of service in the Australian Defence Force (ADF), specializing in [specific branch, e.g., Army, Navy, Air Force]. Proven leadership in strategic operations, personnel management, and mission execution across diverse environments. Committed to upholding the values of discipline, integrity, and excellence while contributing to national security and community resilience in Australia Sydney. A strong advocate for teamwork and professional development within the military ecosystem.</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Studies</w:t>
      </w:r>
      <w:r>
        <w:t xml:space="preserve">, Royal Military College Duntroon, Canberra (20XX–20XX)</w:t>
      </w:r>
    </w:p>
    <w:p>
      <w:pPr>
        <w:numPr>
          <w:ilvl w:val="0"/>
          <w:numId w:val="1001"/>
        </w:numPr>
        <w:pStyle w:val="Compact"/>
      </w:pPr>
      <w:r>
        <w:rPr>
          <w:bCs/>
          <w:b/>
        </w:rPr>
        <w:t xml:space="preserve">Masters of Strategic Leadership</w:t>
      </w:r>
      <w:r>
        <w:t xml:space="preserve">, Australian Defence Force Academy, Sydney (20XX–20XX)</w:t>
      </w:r>
    </w:p>
    <w:p>
      <w:pPr>
        <w:numPr>
          <w:ilvl w:val="0"/>
          <w:numId w:val="1001"/>
        </w:numPr>
        <w:pStyle w:val="Compact"/>
      </w:pPr>
      <w:r>
        <w:rPr>
          <w:bCs/>
          <w:b/>
        </w:rPr>
        <w:t xml:space="preserve">Certification in Joint Operations Planning</w:t>
      </w:r>
      <w:r>
        <w:t xml:space="preserve">, Australian Army Land Warfare Centre, Sydney (20XX)</w:t>
      </w:r>
    </w:p>
    <w:bookmarkEnd w:id="22"/>
    <w:bookmarkStart w:id="26" w:name="military-experience"/>
    <w:p>
      <w:pPr>
        <w:pStyle w:val="Heading3"/>
      </w:pPr>
      <w:r>
        <w:t xml:space="preserve">Military Experience</w:t>
      </w:r>
    </w:p>
    <w:bookmarkStart w:id="23" w:name="X30c2ba3be19cd4708a08bde9126ecd137334c46"/>
    <w:p>
      <w:pPr>
        <w:pStyle w:val="Heading4"/>
      </w:pPr>
      <w:r>
        <w:t xml:space="preserve">Commanding Officer, 1st Battalion, Royal Australian Regiment (RAR)</w:t>
      </w:r>
    </w:p>
    <w:p>
      <w:pPr>
        <w:pStyle w:val="FirstParagraph"/>
      </w:pPr>
      <w:r>
        <w:rPr>
          <w:iCs/>
          <w:i/>
        </w:rPr>
        <w:t xml:space="preserve">Sydney, New South Wales | 20XX–Present</w:t>
      </w:r>
    </w:p>
    <w:p>
      <w:pPr>
        <w:numPr>
          <w:ilvl w:val="0"/>
          <w:numId w:val="1002"/>
        </w:numPr>
        <w:pStyle w:val="Compact"/>
      </w:pPr>
      <w:r>
        <w:t xml:space="preserve">Lead a unit of [X] personnel in operational readiness and training exercises aligned with ADF objectives.</w:t>
      </w:r>
    </w:p>
    <w:p>
      <w:pPr>
        <w:numPr>
          <w:ilvl w:val="0"/>
          <w:numId w:val="1002"/>
        </w:numPr>
        <w:pStyle w:val="Compact"/>
      </w:pPr>
      <w:r>
        <w:t xml:space="preserve">Coordinated joint operations with the Royal Australian Navy and Air Force to enhance inter-service collaboration in Sydney.</w:t>
      </w:r>
    </w:p>
    <w:p>
      <w:pPr>
        <w:numPr>
          <w:ilvl w:val="0"/>
          <w:numId w:val="1002"/>
        </w:numPr>
        <w:pStyle w:val="Compact"/>
      </w:pPr>
      <w:r>
        <w:t xml:space="preserve">Spearheaded community engagement initiatives, including disaster response drills and youth outreach programs in Sydney.</w:t>
      </w:r>
    </w:p>
    <w:bookmarkEnd w:id="23"/>
    <w:bookmarkStart w:id="24" w:name="X4cbb73832bca36317c24a4c597a5b1ce149ed81"/>
    <w:p>
      <w:pPr>
        <w:pStyle w:val="Heading4"/>
      </w:pPr>
      <w:r>
        <w:t xml:space="preserve">Operations Officer, 2nd Division Headquarters</w:t>
      </w:r>
    </w:p>
    <w:p>
      <w:pPr>
        <w:pStyle w:val="FirstParagraph"/>
      </w:pPr>
      <w:r>
        <w:rPr>
          <w:iCs/>
          <w:i/>
        </w:rPr>
        <w:t xml:space="preserve">Sydney, New South Wales | 20XX–20XX</w:t>
      </w:r>
    </w:p>
    <w:p>
      <w:pPr>
        <w:numPr>
          <w:ilvl w:val="0"/>
          <w:numId w:val="1003"/>
        </w:numPr>
        <w:pStyle w:val="Compact"/>
      </w:pPr>
      <w:r>
        <w:t xml:space="preserve">Managed logistics and personnel deployment for regional operations, including humanitarian missions in Australia Sydney.</w:t>
      </w:r>
    </w:p>
    <w:p>
      <w:pPr>
        <w:numPr>
          <w:ilvl w:val="0"/>
          <w:numId w:val="1003"/>
        </w:numPr>
        <w:pStyle w:val="Compact"/>
      </w:pPr>
      <w:r>
        <w:t xml:space="preserve">Developed strategic plans for training scenarios simulating urban combat and crisis management in metropolitan areas.</w:t>
      </w:r>
    </w:p>
    <w:p>
      <w:pPr>
        <w:numPr>
          <w:ilvl w:val="0"/>
          <w:numId w:val="1003"/>
        </w:numPr>
        <w:pStyle w:val="Compact"/>
      </w:pPr>
      <w:r>
        <w:t xml:space="preserve">Provided guidance to junior officers on leadership principles and ethical decision-making under pressure.</w:t>
      </w:r>
    </w:p>
    <w:bookmarkEnd w:id="24"/>
    <w:bookmarkStart w:id="25" w:name="X489e93c9cf920ced3e89d1728fdcbfc4330b4af"/>
    <w:p>
      <w:pPr>
        <w:pStyle w:val="Heading4"/>
      </w:pPr>
      <w:r>
        <w:t xml:space="preserve">Military Instructor, Australian Defence Force Academy</w:t>
      </w:r>
    </w:p>
    <w:p>
      <w:pPr>
        <w:pStyle w:val="FirstParagraph"/>
      </w:pPr>
      <w:r>
        <w:t xml:space="preserve">Sydney, New South Wales | 20XX–20XX</w:t>
      </w:r>
    </w:p>
    <w:p>
      <w:pPr>
        <w:numPr>
          <w:ilvl w:val="0"/>
          <w:numId w:val="1004"/>
        </w:numPr>
        <w:pStyle w:val="Compact"/>
      </w:pPr>
      <w:r>
        <w:t xml:space="preserve">Trained cadets in tactical leadership, military law, and operational planning for careers in the ADF.</w:t>
      </w:r>
    </w:p>
    <w:p>
      <w:pPr>
        <w:numPr>
          <w:ilvl w:val="0"/>
          <w:numId w:val="1004"/>
        </w:numPr>
        <w:pStyle w:val="Compact"/>
      </w:pPr>
      <w:r>
        <w:t xml:space="preserve">Designed curricula emphasizing Australia Sydney’s unique defense challenges, such as coastal security and regional partnerships.</w:t>
      </w:r>
    </w:p>
    <w:p>
      <w:pPr>
        <w:numPr>
          <w:ilvl w:val="0"/>
          <w:numId w:val="1004"/>
        </w:numPr>
        <w:pStyle w:val="Compact"/>
      </w:pPr>
      <w:r>
        <w:t xml:space="preserve">mentored students on adapting to dynamic environments like urban warfare and cyber threats.</w:t>
      </w:r>
    </w:p>
    <w:bookmarkEnd w:id="25"/>
    <w:bookmarkEnd w:id="26"/>
    <w:bookmarkStart w:id="27" w:name="key-skills"/>
    <w:p>
      <w:pPr>
        <w:pStyle w:val="Heading3"/>
      </w:pPr>
      <w:r>
        <w:t xml:space="preserve">Key Skills</w:t>
      </w:r>
    </w:p>
    <w:p>
      <w:pPr>
        <w:numPr>
          <w:ilvl w:val="0"/>
          <w:numId w:val="1005"/>
        </w:numPr>
        <w:pStyle w:val="Compact"/>
      </w:pPr>
      <w:r>
        <w:rPr>
          <w:bCs/>
          <w:b/>
        </w:rPr>
        <w:t xml:space="preserve">Leadership:</w:t>
      </w:r>
      <w:r>
        <w:t xml:space="preserve"> </w:t>
      </w:r>
      <w:r>
        <w:t xml:space="preserve">Expertise in leading multidisciplinary teams in high-stress scenarios across Australia Sydney.</w:t>
      </w:r>
    </w:p>
    <w:p>
      <w:pPr>
        <w:numPr>
          <w:ilvl w:val="0"/>
          <w:numId w:val="1005"/>
        </w:numPr>
        <w:pStyle w:val="Compact"/>
      </w:pPr>
      <w:r>
        <w:rPr>
          <w:bCs/>
          <w:b/>
        </w:rPr>
        <w:t xml:space="preserve">Tactical Planning:</w:t>
      </w:r>
      <w:r>
        <w:t xml:space="preserve"> </w:t>
      </w:r>
      <w:r>
        <w:t xml:space="preserve">Proficient in designing and executing operations for both domestic and international missions.</w:t>
      </w:r>
    </w:p>
    <w:p>
      <w:pPr>
        <w:numPr>
          <w:ilvl w:val="0"/>
          <w:numId w:val="1005"/>
        </w:numPr>
        <w:pStyle w:val="Compact"/>
      </w:pPr>
      <w:r>
        <w:rPr>
          <w:bCs/>
          <w:b/>
        </w:rPr>
        <w:t xml:space="preserve">Crisis Management:</w:t>
      </w:r>
      <w:r>
        <w:t xml:space="preserve"> </w:t>
      </w:r>
      <w:r>
        <w:t xml:space="preserve">Proven ability to respond to emergencies, including natural disasters and security threats in Sydney.</w:t>
      </w:r>
    </w:p>
    <w:p>
      <w:pPr>
        <w:numPr>
          <w:ilvl w:val="0"/>
          <w:numId w:val="1005"/>
        </w:numPr>
        <w:pStyle w:val="Compact"/>
      </w:pPr>
      <w:r>
        <w:rPr>
          <w:bCs/>
          <w:b/>
        </w:rPr>
        <w:t xml:space="preserve">Languages:</w:t>
      </w:r>
      <w:r>
        <w:t xml:space="preserve"> </w:t>
      </w:r>
      <w:r>
        <w:t xml:space="preserve">Fluent in English; basic proficiency in [other languages if applicable].</w:t>
      </w:r>
    </w:p>
    <w:p>
      <w:pPr>
        <w:numPr>
          <w:ilvl w:val="0"/>
          <w:numId w:val="1005"/>
        </w:numPr>
        <w:pStyle w:val="Compact"/>
      </w:pPr>
      <w:r>
        <w:rPr>
          <w:bCs/>
          <w:b/>
        </w:rPr>
        <w:t xml:space="preserve">Technology:</w:t>
      </w:r>
      <w:r>
        <w:t xml:space="preserve"> </w:t>
      </w:r>
      <w:r>
        <w:t xml:space="preserve">Skilled in using military-grade communication systems and simulation tools for strategic analysis.</w:t>
      </w:r>
    </w:p>
    <w:bookmarkEnd w:id="27"/>
    <w:bookmarkStart w:id="28" w:name="certifications-and-awards"/>
    <w:p>
      <w:pPr>
        <w:pStyle w:val="Heading3"/>
      </w:pPr>
      <w:r>
        <w:t xml:space="preserve">Certifications and Awards</w:t>
      </w:r>
    </w:p>
    <w:p>
      <w:pPr>
        <w:numPr>
          <w:ilvl w:val="0"/>
          <w:numId w:val="1006"/>
        </w:numPr>
        <w:pStyle w:val="Compact"/>
      </w:pPr>
      <w:r>
        <w:rPr>
          <w:bCs/>
          <w:b/>
        </w:rPr>
        <w:t xml:space="preserve">Australian Defence Force Leadership Excellence Award</w:t>
      </w:r>
      <w:r>
        <w:t xml:space="preserve"> </w:t>
      </w:r>
      <w:r>
        <w:t xml:space="preserve">(20XX)</w:t>
      </w:r>
    </w:p>
    <w:p>
      <w:pPr>
        <w:numPr>
          <w:ilvl w:val="0"/>
          <w:numId w:val="1006"/>
        </w:numPr>
        <w:pStyle w:val="Compact"/>
      </w:pPr>
      <w:r>
        <w:rPr>
          <w:bCs/>
          <w:b/>
        </w:rPr>
        <w:t xml:space="preserve">Joint Operations Command Certification</w:t>
      </w:r>
      <w:r>
        <w:t xml:space="preserve">, Australian Defence Force (20XX)</w:t>
      </w:r>
    </w:p>
    <w:p>
      <w:pPr>
        <w:numPr>
          <w:ilvl w:val="0"/>
          <w:numId w:val="1006"/>
        </w:numPr>
        <w:pStyle w:val="Compact"/>
      </w:pPr>
      <w:r>
        <w:rPr>
          <w:bCs/>
          <w:b/>
        </w:rPr>
        <w:t xml:space="preserve">Civil-Military Coordination Training</w:t>
      </w:r>
      <w:r>
        <w:t xml:space="preserve">, Sydney, New South Wales (20XX)</w:t>
      </w:r>
    </w:p>
    <w:p>
      <w:pPr>
        <w:numPr>
          <w:ilvl w:val="0"/>
          <w:numId w:val="1006"/>
        </w:numPr>
        <w:pStyle w:val="Compact"/>
      </w:pPr>
      <w:r>
        <w:rPr>
          <w:bCs/>
          <w:b/>
        </w:rPr>
        <w:t xml:space="preserve">National Emergency Management Qualification</w:t>
      </w:r>
      <w:r>
        <w:t xml:space="preserve"> </w:t>
      </w:r>
      <w:r>
        <w:t xml:space="preserve">(20XX)</w:t>
      </w:r>
    </w:p>
    <w:bookmarkEnd w:id="28"/>
    <w:bookmarkStart w:id="29" w:name="community-involvement"/>
    <w:p>
      <w:pPr>
        <w:pStyle w:val="Heading3"/>
      </w:pPr>
      <w:r>
        <w:t xml:space="preserve">Community Involvement</w:t>
      </w:r>
    </w:p>
    <w:p>
      <w:pPr>
        <w:pStyle w:val="FirstParagraph"/>
      </w:pPr>
      <w:r>
        <w:t xml:space="preserve">Active participant in Sydney’s defense community, including:</w:t>
      </w:r>
    </w:p>
    <w:p>
      <w:pPr>
        <w:numPr>
          <w:ilvl w:val="0"/>
          <w:numId w:val="1007"/>
        </w:numPr>
        <w:pStyle w:val="Compact"/>
      </w:pPr>
      <w:r>
        <w:t xml:space="preserve">Serving on the board of [Local Military Veterans’ Association], fostering connections between active service members and the Sydney community.</w:t>
      </w:r>
    </w:p>
    <w:p>
      <w:pPr>
        <w:numPr>
          <w:ilvl w:val="0"/>
          <w:numId w:val="1007"/>
        </w:numPr>
        <w:pStyle w:val="Compact"/>
      </w:pPr>
      <w:r>
        <w:t xml:space="preserve">Volunteering with disaster relief organizations during bushfire seasons in New South Wales.</w:t>
      </w:r>
    </w:p>
    <w:p>
      <w:pPr>
        <w:numPr>
          <w:ilvl w:val="0"/>
          <w:numId w:val="1007"/>
        </w:numPr>
        <w:pStyle w:val="Compact"/>
      </w:pPr>
      <w:r>
        <w:t xml:space="preserve">Speaking at schools and universities in Sydney to inspire future generations to pursue careers in defense and public service.</w:t>
      </w:r>
    </w:p>
    <w:bookmarkEnd w:id="29"/>
    <w:bookmarkStart w:id="30" w:name="references"/>
    <w:p>
      <w:pPr>
        <w:pStyle w:val="Heading3"/>
      </w:pPr>
      <w:r>
        <w:t xml:space="preserve">References</w:t>
      </w:r>
    </w:p>
    <w:p>
      <w:pPr>
        <w:pStyle w:val="FirstParagraph"/>
      </w:pPr>
      <w:r>
        <w:t xml:space="preserve">Available upon request, including senior officers from the Australian Defence Force and community leaders in Sydney.</w:t>
      </w:r>
    </w:p>
    <w:bookmarkEnd w:id="30"/>
    <w:p>
      <w:pPr>
        <w:pStyle w:val="BodyText"/>
      </w:pPr>
      <w:r>
        <w:rPr>
          <w:bCs/>
          <w:b/>
        </w:rPr>
        <w:t xml:space="preserve">Curriculum Vitae for Military Officer |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Australia Sydney</dc:title>
  <dc:creator/>
  <dc:language>en</dc:language>
  <cp:keywords/>
  <dcterms:created xsi:type="dcterms:W3CDTF">2025-12-08T00:17:32Z</dcterms:created>
  <dcterms:modified xsi:type="dcterms:W3CDTF">2025-12-08T00:17:32Z</dcterms:modified>
</cp:coreProperties>
</file>

<file path=docProps/custom.xml><?xml version="1.0" encoding="utf-8"?>
<Properties xmlns="http://schemas.openxmlformats.org/officeDocument/2006/custom-properties" xmlns:vt="http://schemas.openxmlformats.org/officeDocument/2006/docPropsVTypes"/>
</file>