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Military Officer (Brazilian Armed Forces)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 Address]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Location: Brasília, Brazil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Military Officer with over 15 years of service in the Brazilian Armed Forces, specializing in operational leadership, strategic planning, and national security. A graduate of the Escola de Comando e Estado-Maior do Exército (ECEx), I have served in critical roles across Brazil Brasília, contributing to defense initiatives and community engagement. My expertise includes military operations, crisis management, and interagency collaboration, with a strong commitment to upholding the values of the Brazilian military tradition.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Military Science</w:t>
      </w:r>
      <w:r>
        <w:t xml:space="preserve">, Escola de Comando e Estado-Maior do Exército (ECEx),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Bachelor’s Degree in Law</w:t>
      </w:r>
      <w:r>
        <w:t xml:space="preserve">, Universidade de Brasília (UnB), 2008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Course in Strategic Studies</w:t>
      </w:r>
      <w:r>
        <w:t xml:space="preserve">, Centro de Estudos Estratégicos do Exército (CEEE), 2017</w:t>
      </w:r>
    </w:p>
    <w:bookmarkEnd w:id="21"/>
    <w:bookmarkStart w:id="25" w:name="X7ed4f489a58071fc4e3d488eb98972ffd38427f"/>
    <w:p>
      <w:pPr>
        <w:pStyle w:val="Heading2"/>
      </w:pPr>
      <w:r>
        <w:t xml:space="preserve">Military Service and Professional Experience</w:t>
      </w:r>
    </w:p>
    <w:bookmarkStart w:id="22" w:name="colonel-brazilian-army---brasília-brazil"/>
    <w:p>
      <w:pPr>
        <w:pStyle w:val="Heading3"/>
      </w:pPr>
      <w:r>
        <w:rPr>
          <w:bCs/>
          <w:b/>
        </w:rPr>
        <w:t xml:space="preserve">Colonel, Brazilian Army - Brasília, Brazil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Served as the Head of Operations in the Military Police Command of Brasília, overseeing daily security operations and emergency response protocols.</w:t>
      </w:r>
    </w:p>
    <w:p>
      <w:pPr>
        <w:numPr>
          <w:ilvl w:val="0"/>
          <w:numId w:val="1003"/>
        </w:numPr>
        <w:pStyle w:val="Compact"/>
      </w:pPr>
      <w:r>
        <w:t xml:space="preserve">Directed large-scale training exercises simulating scenarios such as natural disasters, public order maintenance, and counterterrorism efforts in the Federal District.</w:t>
      </w:r>
    </w:p>
    <w:p>
      <w:pPr>
        <w:numPr>
          <w:ilvl w:val="0"/>
          <w:numId w:val="1003"/>
        </w:numPr>
        <w:pStyle w:val="Compact"/>
      </w:pPr>
      <w:r>
        <w:t xml:space="preserve">Collaborated with federal agencies like the National Security Council (CNS) and Brazilian Army Headquarters to implement national defense strategies aligned with Brazil Brasília’s priorities.</w:t>
      </w:r>
    </w:p>
    <w:p>
      <w:pPr>
        <w:numPr>
          <w:ilvl w:val="0"/>
          <w:numId w:val="1003"/>
        </w:numPr>
        <w:pStyle w:val="Compact"/>
      </w:pPr>
      <w:r>
        <w:t xml:space="preserve">Represented the military in intergovernmental meetings, focusing on urban security, infrastructure protection, and community outreach programs.</w:t>
      </w:r>
    </w:p>
    <w:bookmarkEnd w:id="22"/>
    <w:bookmarkStart w:id="23" w:name="major-brazilian-army---brasília-brazil"/>
    <w:p>
      <w:pPr>
        <w:pStyle w:val="Heading3"/>
      </w:pPr>
      <w:r>
        <w:rPr>
          <w:bCs/>
          <w:b/>
        </w:rPr>
        <w:t xml:space="preserve">Major, Brazilian Army - Brasília, Brazil</w:t>
      </w:r>
    </w:p>
    <w:p>
      <w:pPr>
        <w:pStyle w:val="FirstParagraph"/>
      </w:pPr>
      <w:r>
        <w:rPr>
          <w:iCs/>
          <w:i/>
        </w:rPr>
        <w:t xml:space="preserve">January 2012 – December 2017</w:t>
      </w:r>
    </w:p>
    <w:p>
      <w:pPr>
        <w:numPr>
          <w:ilvl w:val="0"/>
          <w:numId w:val="1004"/>
        </w:numPr>
        <w:pStyle w:val="Compact"/>
      </w:pPr>
      <w:r>
        <w:t xml:space="preserve">Led a battalion of over 500 soldiers in securing high-profile events in Brasília, including the presidential inauguration and international diplomatic summits.</w:t>
      </w:r>
    </w:p>
    <w:p>
      <w:pPr>
        <w:numPr>
          <w:ilvl w:val="0"/>
          <w:numId w:val="1004"/>
        </w:numPr>
        <w:pStyle w:val="Compact"/>
      </w:pPr>
      <w:r>
        <w:t xml:space="preserve">Developed and executed contingency plans for critical infrastructure, such as the National Congress and Supreme Court, ensuring compliance with Brazilian military regulations.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to junior officers during crisis management scenarios, emphasizing the importance of discipline and adaptability in high-pressure environments.</w:t>
      </w:r>
    </w:p>
    <w:p>
      <w:pPr>
        <w:numPr>
          <w:ilvl w:val="0"/>
          <w:numId w:val="1004"/>
        </w:numPr>
        <w:pStyle w:val="Compact"/>
      </w:pPr>
      <w:r>
        <w:t xml:space="preserve">Participated in national campaigns promoting civic education and youth engagement with the military, fostering trust between the armed forces and local communities in Brazil Brasília.</w:t>
      </w:r>
    </w:p>
    <w:bookmarkEnd w:id="23"/>
    <w:bookmarkStart w:id="24" w:name="X890b858532f3c778b6090329c4f2658b517326e"/>
    <w:p>
      <w:pPr>
        <w:pStyle w:val="Heading3"/>
      </w:pPr>
      <w:r>
        <w:rPr>
          <w:bCs/>
          <w:b/>
        </w:rPr>
        <w:t xml:space="preserve">Lieutenant Colonel, Brazilian Army - São Paulo, Brazil</w:t>
      </w:r>
    </w:p>
    <w:p>
      <w:pPr>
        <w:pStyle w:val="FirstParagraph"/>
      </w:pPr>
      <w:r>
        <w:rPr>
          <w:iCs/>
          <w:i/>
        </w:rPr>
        <w:t xml:space="preserve">January 2007 – December 2011</w:t>
      </w:r>
    </w:p>
    <w:p>
      <w:pPr>
        <w:numPr>
          <w:ilvl w:val="0"/>
          <w:numId w:val="1005"/>
        </w:numPr>
        <w:pStyle w:val="Compact"/>
      </w:pPr>
      <w:r>
        <w:t xml:space="preserve">Served as the Deputy Chief of Staff for Operations in the São Paulo Military Police, focusing on urban security and public safety initiatives.</w:t>
      </w:r>
    </w:p>
    <w:p>
      <w:pPr>
        <w:numPr>
          <w:ilvl w:val="0"/>
          <w:numId w:val="1005"/>
        </w:numPr>
        <w:pStyle w:val="Compact"/>
      </w:pPr>
      <w:r>
        <w:t xml:space="preserve">Coordinated joint operations with police forces to combat organized crime, leveraging military expertise in tactical coordination and resource allocation.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training modules on counterinsurgency and crowd control, which were adopted by military academies across Brazil.</w:t>
      </w:r>
    </w:p>
    <w:bookmarkEnd w:id="24"/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Leadership Course</w:t>
      </w:r>
      <w:r>
        <w:t xml:space="preserve">, Escola de Comando e Estado-Maior do Exército (ECEx),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 and Emergency Response Certification</w:t>
      </w:r>
      <w:r>
        <w:t xml:space="preserve">, Brazilian Army Academy,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Military Cooperation Program</w:t>
      </w:r>
      <w:r>
        <w:t xml:space="preserve">, United Nations Peacekeeping Missions, 2019 (participation in missions in Africa)</w:t>
      </w:r>
    </w:p>
    <w:bookmarkEnd w:id="26"/>
    <w:bookmarkStart w:id="27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(Fluent – Professional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(Basic – Conversational)</w:t>
      </w:r>
    </w:p>
    <w:p>
      <w:pPr>
        <w:numPr>
          <w:ilvl w:val="0"/>
          <w:numId w:val="1007"/>
        </w:numPr>
        <w:pStyle w:val="Compact"/>
      </w:pPr>
      <w:r>
        <w:t xml:space="preserve">Expertise in military logistics, tactical planning, and command systems</w:t>
      </w:r>
    </w:p>
    <w:p>
      <w:pPr>
        <w:numPr>
          <w:ilvl w:val="0"/>
          <w:numId w:val="1007"/>
        </w:numPr>
        <w:pStyle w:val="Compact"/>
      </w:pPr>
      <w:r>
        <w:t xml:space="preserve">Proficient in using military simulation software and defense-related technologies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Army Officers Association (AEB)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Security Council (CNS) – Advisory Committee Member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Brasília Military Veterans’ Association</w:t>
      </w:r>
    </w:p>
    <w:bookmarkEnd w:id="28"/>
    <w:bookmarkStart w:id="29" w:name="notable-projects-and-contributions"/>
    <w:p>
      <w:pPr>
        <w:pStyle w:val="Heading2"/>
      </w:pPr>
      <w:r>
        <w:t xml:space="preserve">Notable Projects and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Brasília Urban Security Initiative (2019)</w:t>
      </w:r>
      <w:r>
        <w:t xml:space="preserve">: Spearheaded a multi-agency project to reduce crime rates in the Federal District through enhanced military-police collaboration.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Defense Education Campaign (2016)</w:t>
      </w:r>
      <w:r>
        <w:t xml:space="preserve">: Led outreach programs in schools across Brazil Brasília to educate students on the role of the military in national development.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Disaster Response Protocol Development (2018)</w:t>
      </w:r>
      <w:r>
        <w:t xml:space="preserve">: Designed a framework for rapid military intervention during natural disasters, adopted by federal authorities.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10"/>
        </w:numPr>
        <w:pStyle w:val="Compact"/>
      </w:pPr>
      <w:r>
        <w:t xml:space="preserve">"The Role of the Military in Brazilian Urban Security," presented at the International Conference on National Defense, Brasília, 2019.</w:t>
      </w:r>
    </w:p>
    <w:p>
      <w:pPr>
        <w:numPr>
          <w:ilvl w:val="0"/>
          <w:numId w:val="1010"/>
        </w:numPr>
        <w:pStyle w:val="Compact"/>
      </w:pPr>
      <w:r>
        <w:t xml:space="preserve">"Strategic Planning for Modern Military Operations," published in the Brazilian Army Journal, 2017.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military officials and government representatives from Brazil Brasília.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in Brazil Brasília</dc:title>
  <dc:creator/>
  <dc:language>en</dc:language>
  <cp:keywords/>
  <dcterms:created xsi:type="dcterms:W3CDTF">2025-12-05T07:04:53Z</dcterms:created>
  <dcterms:modified xsi:type="dcterms:W3CDTF">2025-12-05T07:04:53Z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