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p>
    <w:bookmarkStart w:id="29" w:name="curriculum-vitae"/>
    <w:p>
      <w:pPr>
        <w:pStyle w:val="Heading1"/>
      </w:pPr>
      <w:r>
        <w:t xml:space="preserve">Curriculum Vitae</w:t>
      </w:r>
    </w:p>
    <w:p>
      <w:pPr>
        <w:pStyle w:val="FirstParagraph"/>
      </w:pPr>
      <w:r>
        <w:rPr>
          <w:bCs/>
          <w:b/>
        </w:rPr>
        <w:t xml:space="preserve">Name:</w:t>
      </w:r>
      <w:r>
        <w:t xml:space="preserve"> </w:t>
      </w:r>
      <w:r>
        <w:t xml:space="preserve">Commander Abay Tadesse</w:t>
      </w:r>
    </w:p>
    <w:p>
      <w:pPr>
        <w:pStyle w:val="BodyText"/>
      </w:pPr>
      <w:r>
        <w:rPr>
          <w:bCs/>
          <w:b/>
        </w:rPr>
        <w:t xml:space="preserve">Contact Information:</w:t>
      </w:r>
    </w:p>
    <w:p>
      <w:pPr>
        <w:numPr>
          <w:ilvl w:val="0"/>
          <w:numId w:val="1001"/>
        </w:numPr>
        <w:pStyle w:val="Compact"/>
      </w:pPr>
      <w:r>
        <w:t xml:space="preserve">Email: abay.tadesse@ethio.defense.gov</w:t>
      </w:r>
    </w:p>
    <w:p>
      <w:pPr>
        <w:numPr>
          <w:ilvl w:val="0"/>
          <w:numId w:val="1001"/>
        </w:numPr>
        <w:pStyle w:val="Compact"/>
      </w:pPr>
      <w:r>
        <w:t xml:space="preserve">Phone: +251 912 345 678</w:t>
      </w:r>
    </w:p>
    <w:p>
      <w:pPr>
        <w:numPr>
          <w:ilvl w:val="0"/>
          <w:numId w:val="1001"/>
        </w:numPr>
        <w:pStyle w:val="Compact"/>
      </w:pPr>
      <w:r>
        <w:t xml:space="preserve">Address: Addis Ababa, Ethiopia</w:t>
      </w:r>
    </w:p>
    <w:bookmarkStart w:id="20" w:name="objective"/>
    <w:p>
      <w:pPr>
        <w:pStyle w:val="Heading2"/>
      </w:pPr>
      <w:r>
        <w:t xml:space="preserve">Objective</w:t>
      </w:r>
    </w:p>
    <w:p>
      <w:pPr>
        <w:pStyle w:val="FirstParagraph"/>
      </w:pPr>
      <w:r>
        <w:t xml:space="preserve">A dedicated and experienced Military Officer with over a decade of service in the Ethiopian National Defense Force (ENDF). Committed to upholding national security, promoting unity, and advancing military excellence in Ethiopia. Proven expertise in strategic planning, tactical operations, and leadership development within the context of Addis Ababa's critical role as the political and administrative hub of Ethiopia.</w:t>
      </w:r>
    </w:p>
    <w:bookmarkEnd w:id="20"/>
    <w:bookmarkStart w:id="21" w:name="education"/>
    <w:p>
      <w:pPr>
        <w:pStyle w:val="Heading2"/>
      </w:pPr>
      <w:r>
        <w:t xml:space="preserve">Education</w:t>
      </w:r>
    </w:p>
    <w:p>
      <w:pPr>
        <w:numPr>
          <w:ilvl w:val="0"/>
          <w:numId w:val="1002"/>
        </w:numPr>
        <w:pStyle w:val="Compact"/>
      </w:pPr>
      <w:r>
        <w:rPr>
          <w:bCs/>
          <w:b/>
        </w:rPr>
        <w:t xml:space="preserve">Bachelor of Science in Military Studies</w:t>
      </w:r>
      <w:r>
        <w:t xml:space="preserve">, Ethiopian Military Academy, Addis Ababa (2010-2014)</w:t>
      </w:r>
    </w:p>
    <w:p>
      <w:pPr>
        <w:numPr>
          <w:ilvl w:val="0"/>
          <w:numId w:val="1002"/>
        </w:numPr>
        <w:pStyle w:val="Compact"/>
      </w:pPr>
      <w:r>
        <w:rPr>
          <w:bCs/>
          <w:b/>
        </w:rPr>
        <w:t xml:space="preserve">Master of Arts in Strategic Leadership</w:t>
      </w:r>
      <w:r>
        <w:t xml:space="preserve">, National Defense University, Ethiopia (2017-2019)</w:t>
      </w:r>
    </w:p>
    <w:p>
      <w:pPr>
        <w:numPr>
          <w:ilvl w:val="0"/>
          <w:numId w:val="1002"/>
        </w:numPr>
        <w:pStyle w:val="Compact"/>
      </w:pPr>
      <w:r>
        <w:rPr>
          <w:bCs/>
          <w:b/>
        </w:rPr>
        <w:t xml:space="preserve">Advanced Course in Joint Operations</w:t>
      </w:r>
      <w:r>
        <w:t xml:space="preserve">, Ethiopian Defense Forces, Addis Ababa (2021)</w:t>
      </w:r>
    </w:p>
    <w:bookmarkEnd w:id="21"/>
    <w:bookmarkStart w:id="24" w:name="professional-experience"/>
    <w:p>
      <w:pPr>
        <w:pStyle w:val="Heading2"/>
      </w:pPr>
      <w:r>
        <w:t xml:space="preserve">Professional Experience</w:t>
      </w:r>
    </w:p>
    <w:bookmarkStart w:id="22" w:name="X05f6570e8cd74478def78e68803e5077e39725b"/>
    <w:p>
      <w:pPr>
        <w:pStyle w:val="Heading3"/>
      </w:pPr>
      <w:r>
        <w:t xml:space="preserve">Military Officer, Ethiopian National Defense Force (ENDF)</w:t>
      </w:r>
    </w:p>
    <w:p>
      <w:pPr>
        <w:pStyle w:val="FirstParagraph"/>
      </w:pPr>
      <w:r>
        <w:rPr>
          <w:iCs/>
          <w:i/>
        </w:rPr>
        <w:t xml:space="preserve">August 2014 – Present</w:t>
      </w:r>
    </w:p>
    <w:p>
      <w:pPr>
        <w:numPr>
          <w:ilvl w:val="0"/>
          <w:numId w:val="1003"/>
        </w:numPr>
        <w:pStyle w:val="Compact"/>
      </w:pPr>
      <w:r>
        <w:t xml:space="preserve">Served as an Operations Officer in the Eastern Command, responsible for coordinating military strategies to ensure security across the region. This role involved direct collaboration with local authorities in Addis Ababa to maintain stability and counter threats.</w:t>
      </w:r>
    </w:p>
    <w:p>
      <w:pPr>
        <w:numPr>
          <w:ilvl w:val="0"/>
          <w:numId w:val="1003"/>
        </w:numPr>
        <w:pStyle w:val="Compact"/>
      </w:pPr>
      <w:r>
        <w:t xml:space="preserve">Lead a team of 50 soldiers during a critical mission in 2018 to secure key infrastructure in Addis Ababa, which was instrumental in preventing potential disruptions during the Ethiopian Premier League final.</w:t>
      </w:r>
    </w:p>
    <w:p>
      <w:pPr>
        <w:numPr>
          <w:ilvl w:val="0"/>
          <w:numId w:val="1003"/>
        </w:numPr>
        <w:pStyle w:val="Compact"/>
      </w:pPr>
      <w:r>
        <w:t xml:space="preserve">Acted as a Tactical Instructor at the Ethiopian Military Academy, training over 200 officers annually. Emphasized the importance of adaptability and ethical leadership in military operations within Ethiopia’s diverse cultural landscape.</w:t>
      </w:r>
    </w:p>
    <w:p>
      <w:pPr>
        <w:numPr>
          <w:ilvl w:val="0"/>
          <w:numId w:val="1003"/>
        </w:numPr>
        <w:pStyle w:val="Compact"/>
      </w:pPr>
      <w:r>
        <w:t xml:space="preserve">Served as a Commanding Officer for the 1st Infantry Division in Addis Ababa from 2020 to 2023, overseeing troop deployments and community engagement initiatives that strengthened ties between the military and local populations.</w:t>
      </w:r>
    </w:p>
    <w:bookmarkEnd w:id="22"/>
    <w:bookmarkStart w:id="23" w:name="assistant-operations-officer"/>
    <w:p>
      <w:pPr>
        <w:pStyle w:val="Heading3"/>
      </w:pPr>
      <w:r>
        <w:t xml:space="preserve">Assistant Operations Officer</w:t>
      </w:r>
    </w:p>
    <w:p>
      <w:pPr>
        <w:pStyle w:val="FirstParagraph"/>
      </w:pPr>
      <w:r>
        <w:rPr>
          <w:iCs/>
          <w:i/>
        </w:rPr>
        <w:t xml:space="preserve">January 2015 – July 2017</w:t>
      </w:r>
    </w:p>
    <w:p>
      <w:pPr>
        <w:numPr>
          <w:ilvl w:val="0"/>
          <w:numId w:val="1004"/>
        </w:numPr>
        <w:pStyle w:val="Compact"/>
      </w:pPr>
      <w:r>
        <w:t xml:space="preserve">Collaborated with senior commanders to draft operational plans for border security, particularly in the regions adjacent to Sudan and South Sudan. These efforts supported Ethiopia’s national defense strategy and reinforced Addis Ababa’s role as a regional peacekeeper.</w:t>
      </w:r>
    </w:p>
    <w:p>
      <w:pPr>
        <w:numPr>
          <w:ilvl w:val="0"/>
          <w:numId w:val="1004"/>
        </w:numPr>
        <w:pStyle w:val="Compact"/>
      </w:pPr>
      <w:r>
        <w:t xml:space="preserve">Participated in joint exercises with the African Union and Eritrean forces, demonstrating Ethiopia’s commitment to regional stability from its capital city, Addis Ababa.</w:t>
      </w:r>
    </w:p>
    <w:bookmarkEnd w:id="23"/>
    <w:bookmarkEnd w:id="24"/>
    <w:bookmarkStart w:id="25" w:name="skills"/>
    <w:p>
      <w:pPr>
        <w:pStyle w:val="Heading2"/>
      </w:pPr>
      <w:r>
        <w:t xml:space="preserve">Skills</w:t>
      </w:r>
    </w:p>
    <w:p>
      <w:pPr>
        <w:numPr>
          <w:ilvl w:val="0"/>
          <w:numId w:val="1005"/>
        </w:numPr>
        <w:pStyle w:val="Compact"/>
      </w:pPr>
      <w:r>
        <w:rPr>
          <w:bCs/>
          <w:b/>
        </w:rPr>
        <w:t xml:space="preserve">Military Strategy:</w:t>
      </w:r>
      <w:r>
        <w:t xml:space="preserve"> </w:t>
      </w:r>
      <w:r>
        <w:t xml:space="preserve">Expertise in developing and executing tactical plans for both conventional and unconventional warfare.</w:t>
      </w:r>
    </w:p>
    <w:p>
      <w:pPr>
        <w:numPr>
          <w:ilvl w:val="0"/>
          <w:numId w:val="1005"/>
        </w:numPr>
        <w:pStyle w:val="Compact"/>
      </w:pPr>
      <w:r>
        <w:rPr>
          <w:bCs/>
          <w:b/>
        </w:rPr>
        <w:t xml:space="preserve">Leadership Development:</w:t>
      </w:r>
      <w:r>
        <w:t xml:space="preserve"> </w:t>
      </w:r>
      <w:r>
        <w:t xml:space="preserve">Proven ability to mentor junior officers and foster a culture of discipline, integrity, and service.</w:t>
      </w:r>
    </w:p>
    <w:p>
      <w:pPr>
        <w:numPr>
          <w:ilvl w:val="0"/>
          <w:numId w:val="1005"/>
        </w:numPr>
        <w:pStyle w:val="Compact"/>
      </w:pPr>
      <w:r>
        <w:rPr>
          <w:bCs/>
          <w:b/>
        </w:rPr>
        <w:t xml:space="preserve">Crisis Management:</w:t>
      </w:r>
      <w:r>
        <w:t xml:space="preserve"> </w:t>
      </w:r>
      <w:r>
        <w:t xml:space="preserve">Skilled in handling high-stakes scenarios, including border conflicts and internal security threats in Ethiopia.</w:t>
      </w:r>
    </w:p>
    <w:p>
      <w:pPr>
        <w:numPr>
          <w:ilvl w:val="0"/>
          <w:numId w:val="1005"/>
        </w:numPr>
        <w:pStyle w:val="Compact"/>
      </w:pPr>
      <w:r>
        <w:rPr>
          <w:bCs/>
          <w:b/>
        </w:rPr>
        <w:t xml:space="preserve">Languages:</w:t>
      </w:r>
      <w:r>
        <w:t xml:space="preserve"> </w:t>
      </w:r>
      <w:r>
        <w:t xml:space="preserve">Fluent in Amharic (native), English (fluent), and basic knowledge of Oromo and Somali, reflecting the linguistic diversity of Addis Ababa.</w:t>
      </w:r>
    </w:p>
    <w:p>
      <w:pPr>
        <w:numPr>
          <w:ilvl w:val="0"/>
          <w:numId w:val="1005"/>
        </w:numPr>
        <w:pStyle w:val="Compact"/>
      </w:pPr>
      <w:r>
        <w:rPr>
          <w:bCs/>
          <w:b/>
        </w:rPr>
        <w:t xml:space="preserve">Technology Proficiency:</w:t>
      </w:r>
      <w:r>
        <w:t xml:space="preserve"> </w:t>
      </w:r>
      <w:r>
        <w:t xml:space="preserve">Familiar with modern military systems, including GPS navigation, encrypted communications, and data-driven decision-making tools.</w:t>
      </w:r>
    </w:p>
    <w:bookmarkEnd w:id="25"/>
    <w:bookmarkStart w:id="26" w:name="certifications"/>
    <w:p>
      <w:pPr>
        <w:pStyle w:val="Heading2"/>
      </w:pPr>
      <w:r>
        <w:t xml:space="preserve">Certifications</w:t>
      </w:r>
    </w:p>
    <w:p>
      <w:pPr>
        <w:numPr>
          <w:ilvl w:val="0"/>
          <w:numId w:val="1006"/>
        </w:numPr>
        <w:pStyle w:val="Compact"/>
      </w:pPr>
      <w:r>
        <w:rPr>
          <w:bCs/>
          <w:b/>
        </w:rPr>
        <w:t xml:space="preserve">Certified Joint Operations Officer (CJO)</w:t>
      </w:r>
      <w:r>
        <w:t xml:space="preserve">, Ethiopian Defense Forces (2021)</w:t>
      </w:r>
    </w:p>
    <w:p>
      <w:pPr>
        <w:numPr>
          <w:ilvl w:val="0"/>
          <w:numId w:val="1006"/>
        </w:numPr>
        <w:pStyle w:val="Compact"/>
      </w:pPr>
      <w:r>
        <w:rPr>
          <w:bCs/>
          <w:b/>
        </w:rPr>
        <w:t xml:space="preserve">Conflict Resolution and Mediation Training</w:t>
      </w:r>
      <w:r>
        <w:t xml:space="preserve">, United Nations Peacekeeping Mission in South Sudan (UNMISS) (2019)</w:t>
      </w:r>
    </w:p>
    <w:p>
      <w:pPr>
        <w:numPr>
          <w:ilvl w:val="0"/>
          <w:numId w:val="1006"/>
        </w:numPr>
        <w:pStyle w:val="Compact"/>
      </w:pPr>
      <w:r>
        <w:rPr>
          <w:bCs/>
          <w:b/>
        </w:rPr>
        <w:t xml:space="preserve">Cyber Security Awareness Certification</w:t>
      </w:r>
      <w:r>
        <w:t xml:space="preserve">, Ethiopian National Cybersecurity Institute (2022)</w:t>
      </w:r>
    </w:p>
    <w:bookmarkEnd w:id="26"/>
    <w:bookmarkStart w:id="27" w:name="community-engagement-and-volunteer-work"/>
    <w:p>
      <w:pPr>
        <w:pStyle w:val="Heading2"/>
      </w:pPr>
      <w:r>
        <w:t xml:space="preserve">Community Engagement and Volunteer Work</w:t>
      </w:r>
    </w:p>
    <w:p>
      <w:pPr>
        <w:pStyle w:val="FirstParagraph"/>
      </w:pPr>
      <w:r>
        <w:t xml:space="preserve">As a Military Officer in Ethiopia, I have actively participated in initiatives that benefit the people of Addis Ababa. These include:</w:t>
      </w:r>
    </w:p>
    <w:p>
      <w:pPr>
        <w:numPr>
          <w:ilvl w:val="0"/>
          <w:numId w:val="1007"/>
        </w:numPr>
        <w:pStyle w:val="Compact"/>
      </w:pPr>
      <w:r>
        <w:t xml:space="preserve">Organizing annual disaster preparedness workshops for local communities, focusing on earthquake and flood response.</w:t>
      </w:r>
    </w:p>
    <w:p>
      <w:pPr>
        <w:numPr>
          <w:ilvl w:val="0"/>
          <w:numId w:val="1007"/>
        </w:numPr>
        <w:pStyle w:val="Compact"/>
      </w:pPr>
      <w:r>
        <w:t xml:space="preserve">Volunteering with the Ethiopian Red Cross to distribute aid during emergencies, such as the 2018 food insecurity crisis in Oromia.</w:t>
      </w:r>
    </w:p>
    <w:p>
      <w:pPr>
        <w:numPr>
          <w:ilvl w:val="0"/>
          <w:numId w:val="1007"/>
        </w:numPr>
        <w:pStyle w:val="Compact"/>
      </w:pPr>
      <w:r>
        <w:t xml:space="preserve">Supporting youth mentorship programs in Addis Ababa schools to promote patriotism and academic excellence among students.</w:t>
      </w:r>
    </w:p>
    <w:bookmarkEnd w:id="27"/>
    <w:bookmarkStart w:id="28" w:name="references"/>
    <w:p>
      <w:pPr>
        <w:pStyle w:val="Heading2"/>
      </w:pPr>
      <w:r>
        <w:t xml:space="preserve">References</w:t>
      </w:r>
    </w:p>
    <w:p>
      <w:pPr>
        <w:pStyle w:val="FirstParagraph"/>
      </w:pPr>
      <w:r>
        <w:t xml:space="preserve">Available upon request. References include senior officers from the Ethiopian National Defense Force, as well as community leaders in Addis Ababa who have collaborated with military units on security and development projects.</w:t>
      </w:r>
    </w:p>
    <w:p>
      <w:pPr>
        <w:pStyle w:val="BodyText"/>
      </w:pPr>
      <w:r>
        <w:rPr>
          <w:iCs/>
          <w:i/>
        </w:rPr>
        <w:t xml:space="preserve">Note: This Curriculum Vitae is tailored for a Military Officer in Ethiopia, with a focus on Addis Ababa’s strategic importance. It highlights the individual’s commitment to national service, leadership, and the unique challenges of military operations in Ethiopia’s capital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dc:title>
  <dc:creator/>
  <dc:language>en</dc:language>
  <cp:keywords/>
  <dcterms:created xsi:type="dcterms:W3CDTF">2025-12-05T07:44:55Z</dcterms:created>
  <dcterms:modified xsi:type="dcterms:W3CDTF">2025-12-05T07:44:55Z</dcterms:modified>
</cp:coreProperties>
</file>

<file path=docProps/custom.xml><?xml version="1.0" encoding="utf-8"?>
<Properties xmlns="http://schemas.openxmlformats.org/officeDocument/2006/custom-properties" xmlns:vt="http://schemas.openxmlformats.org/officeDocument/2006/docPropsVTypes"/>
</file>