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military-officer-ghana-accra"/>
    <w:p>
      <w:pPr>
        <w:pStyle w:val="Heading2"/>
      </w:pPr>
      <w:r>
        <w:t xml:space="preserve">Military Officer,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Ghanaian</w:t>
      </w:r>
    </w:p>
    <w:p>
      <w:pPr>
        <w:pStyle w:val="BodyText"/>
      </w:pPr>
      <w:r>
        <w:rPr>
          <w:bCs/>
          <w:b/>
        </w:rPr>
        <w:t xml:space="preserve">Contact:</w:t>
      </w:r>
      <w:r>
        <w:t xml:space="preserve"> </w:t>
      </w:r>
      <w:r>
        <w:t xml:space="preserve">+233 [Phone Number] | [Email Address]</w:t>
      </w:r>
    </w:p>
    <w:p>
      <w:pPr>
        <w:pStyle w:val="BodyText"/>
      </w:pP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Military Officer with a proven track record in leadership, strategic planning, and operational execution within the Ghana Armed Forces. Committed to upholding national security, fostering military excellence, and contributing to the development of Ghana Accra as a secure and stable hub for regional defense initiatives. With [X years] of service in the Ghanaian military, this officer has demonstrated expertise in training personnel, managing logistics, and coordinating joint operations across diverse terrains. A strong advocate for ethical leadership and community engagement, this Military Officer has played a pivotal role in strengthening Ghana’s defense capabilities while fostering collaboration with regional partners in Accra.</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Ghana Armed Forces Command and Staff College, Accra, Ghana (Graduated: [Year])</w:t>
      </w:r>
    </w:p>
    <w:p>
      <w:pPr>
        <w:numPr>
          <w:ilvl w:val="0"/>
          <w:numId w:val="1001"/>
        </w:numPr>
        <w:pStyle w:val="Compact"/>
      </w:pPr>
      <w:r>
        <w:rPr>
          <w:bCs/>
          <w:b/>
        </w:rPr>
        <w:t xml:space="preserve">Master of Arts in Strategic Studies</w:t>
      </w:r>
      <w:r>
        <w:t xml:space="preserve">, University of Ghana, Legon, Ghana (Graduated: [Year])</w:t>
      </w:r>
    </w:p>
    <w:p>
      <w:pPr>
        <w:numPr>
          <w:ilvl w:val="0"/>
          <w:numId w:val="1001"/>
        </w:numPr>
        <w:pStyle w:val="Compact"/>
      </w:pPr>
      <w:r>
        <w:rPr>
          <w:bCs/>
          <w:b/>
        </w:rPr>
        <w:t xml:space="preserve">Certification in Leadership Development</w:t>
      </w:r>
      <w:r>
        <w:t xml:space="preserve">, National Defence College, Accra, Ghana (Completed: [Year])</w:t>
      </w:r>
    </w:p>
    <w:p>
      <w:pPr>
        <w:numPr>
          <w:ilvl w:val="0"/>
          <w:numId w:val="1001"/>
        </w:numPr>
        <w:pStyle w:val="Compact"/>
      </w:pPr>
      <w:r>
        <w:rPr>
          <w:bCs/>
          <w:b/>
        </w:rPr>
        <w:t xml:space="preserve">Peacekeeping Operations Training</w:t>
      </w:r>
      <w:r>
        <w:t xml:space="preserve">, African Union Training Centre for Peace and Security, Addis Ababa (Completed: [Year])</w:t>
      </w:r>
    </w:p>
    <w:bookmarkEnd w:id="22"/>
    <w:bookmarkStart w:id="26" w:name="work-experience"/>
    <w:p>
      <w:pPr>
        <w:pStyle w:val="Heading3"/>
      </w:pPr>
      <w:r>
        <w:t xml:space="preserve">Work Experience</w:t>
      </w:r>
    </w:p>
    <w:bookmarkStart w:id="23" w:name="colonel-ghana-armed-forces-accra-ghana"/>
    <w:p>
      <w:pPr>
        <w:pStyle w:val="Heading4"/>
      </w:pPr>
      <w:r>
        <w:t xml:space="preserve">Colonel, Ghana Armed Forces | Accra, Ghana</w:t>
      </w:r>
    </w:p>
    <w:p>
      <w:pPr>
        <w:pStyle w:val="FirstParagraph"/>
      </w:pPr>
      <w:r>
        <w:rPr>
          <w:bCs/>
          <w:b/>
        </w:rPr>
        <w:t xml:space="preserve">Period:</w:t>
      </w:r>
      <w:r>
        <w:t xml:space="preserve"> </w:t>
      </w:r>
      <w:r>
        <w:t xml:space="preserve">[Start Year] – Present</w:t>
      </w:r>
    </w:p>
    <w:p>
      <w:pPr>
        <w:numPr>
          <w:ilvl w:val="0"/>
          <w:numId w:val="1002"/>
        </w:numPr>
        <w:pStyle w:val="Compact"/>
      </w:pPr>
      <w:r>
        <w:t xml:space="preserve">Served as the Chief of Staff for the 1st Infantry Division in Accra, overseeing troop management, operational planning, and coordination with civilian authorities.</w:t>
      </w:r>
    </w:p>
    <w:p>
      <w:pPr>
        <w:numPr>
          <w:ilvl w:val="0"/>
          <w:numId w:val="1002"/>
        </w:numPr>
        <w:pStyle w:val="Compact"/>
      </w:pPr>
      <w:r>
        <w:t xml:space="preserve">Directed the implementation of national security protocols to enhance counterterrorism measures in urban and rural areas of Ghana Accra.</w:t>
      </w:r>
    </w:p>
    <w:p>
      <w:pPr>
        <w:numPr>
          <w:ilvl w:val="0"/>
          <w:numId w:val="1002"/>
        </w:numPr>
        <w:pStyle w:val="Compact"/>
      </w:pPr>
      <w:r>
        <w:t xml:space="preserve">Collaborated with international partners such as the United Nations and African Union to conduct joint peacekeeping missions in neighboring regions.</w:t>
      </w:r>
    </w:p>
    <w:p>
      <w:pPr>
        <w:numPr>
          <w:ilvl w:val="0"/>
          <w:numId w:val="1002"/>
        </w:numPr>
        <w:pStyle w:val="Compact"/>
      </w:pPr>
      <w:r>
        <w:t xml:space="preserve">Supervised training programs for junior officers, focusing on modern warfare tactics, logistics, and humanitarian assistance in conflict zones.</w:t>
      </w:r>
    </w:p>
    <w:bookmarkEnd w:id="23"/>
    <w:bookmarkStart w:id="24" w:name="major-ghana-air-force-accra-ghana"/>
    <w:p>
      <w:pPr>
        <w:pStyle w:val="Heading4"/>
      </w:pPr>
      <w:r>
        <w:t xml:space="preserve">Major, Ghana Air Force | Accra, Ghana</w:t>
      </w:r>
    </w:p>
    <w:p>
      <w:pPr>
        <w:pStyle w:val="FirstParagraph"/>
      </w:pPr>
      <w:r>
        <w:rPr>
          <w:bCs/>
          <w:b/>
        </w:rPr>
        <w:t xml:space="preserve">Period:</w:t>
      </w:r>
      <w:r>
        <w:t xml:space="preserve"> </w:t>
      </w:r>
      <w:r>
        <w:t xml:space="preserve">[Start Year] – [End Year]</w:t>
      </w:r>
    </w:p>
    <w:p>
      <w:pPr>
        <w:numPr>
          <w:ilvl w:val="0"/>
          <w:numId w:val="1003"/>
        </w:numPr>
        <w:pStyle w:val="Compact"/>
      </w:pPr>
      <w:r>
        <w:t xml:space="preserve">Managed air operations and logistics for the Accra-based air force unit, ensuring readiness for rapid response to national emergencies.</w:t>
      </w:r>
    </w:p>
    <w:p>
      <w:pPr>
        <w:numPr>
          <w:ilvl w:val="0"/>
          <w:numId w:val="1003"/>
        </w:numPr>
        <w:pStyle w:val="Compact"/>
      </w:pPr>
      <w:r>
        <w:t xml:space="preserve">Led a team of 50+ personnel in executing aerial surveillance missions across Ghana, including border security and disaster relief efforts.</w:t>
      </w:r>
    </w:p>
    <w:p>
      <w:pPr>
        <w:numPr>
          <w:ilvl w:val="0"/>
          <w:numId w:val="1003"/>
        </w:numPr>
        <w:pStyle w:val="Compact"/>
      </w:pPr>
      <w:r>
        <w:t xml:space="preserve">Developed training curricula for aircraft maintenance and pilot operations, contributing to the modernization of Ghana’s air defense systems.</w:t>
      </w:r>
    </w:p>
    <w:bookmarkEnd w:id="24"/>
    <w:bookmarkStart w:id="25" w:name="captain-ghana-army-accra-ghana"/>
    <w:p>
      <w:pPr>
        <w:pStyle w:val="Heading4"/>
      </w:pPr>
      <w:r>
        <w:t xml:space="preserve">Captain, Ghana Army | Accra, Ghana</w:t>
      </w:r>
    </w:p>
    <w:p>
      <w:pPr>
        <w:pStyle w:val="FirstParagraph"/>
      </w:pPr>
      <w:r>
        <w:rPr>
          <w:bCs/>
          <w:b/>
        </w:rPr>
        <w:t xml:space="preserve">Period:</w:t>
      </w:r>
      <w:r>
        <w:t xml:space="preserve"> </w:t>
      </w:r>
      <w:r>
        <w:t xml:space="preserve">[Start Year] – [End Year]</w:t>
      </w:r>
    </w:p>
    <w:p>
      <w:pPr>
        <w:numPr>
          <w:ilvl w:val="0"/>
          <w:numId w:val="1004"/>
        </w:numPr>
        <w:pStyle w:val="Compact"/>
      </w:pPr>
      <w:r>
        <w:t xml:space="preserve">Spearheaded urban combat training exercises in Accra to prepare troops for scenarios involving civil unrest and security threats.</w:t>
      </w:r>
    </w:p>
    <w:p>
      <w:pPr>
        <w:numPr>
          <w:ilvl w:val="0"/>
          <w:numId w:val="1004"/>
        </w:numPr>
        <w:pStyle w:val="Compact"/>
      </w:pPr>
      <w:r>
        <w:t xml:space="preserve">Coordinated with the Ghana Police Service to conduct joint operations targeting organized crime and cross-border smuggling activities.</w:t>
      </w:r>
    </w:p>
    <w:p>
      <w:pPr>
        <w:numPr>
          <w:ilvl w:val="0"/>
          <w:numId w:val="1004"/>
        </w:numPr>
        <w:pStyle w:val="Compact"/>
      </w:pPr>
      <w:r>
        <w:t xml:space="preserve">Played a key role in the establishment of a military community outreach program, fostering goodwill between armed forces and local residents in Accra.</w:t>
      </w:r>
    </w:p>
    <w:bookmarkEnd w:id="25"/>
    <w:bookmarkEnd w:id="26"/>
    <w:bookmarkStart w:id="27" w:name="key-skills"/>
    <w:p>
      <w:pPr>
        <w:pStyle w:val="Heading3"/>
      </w:pPr>
      <w:r>
        <w:t xml:space="preserve">Key Skills</w:t>
      </w:r>
    </w:p>
    <w:p>
      <w:pPr>
        <w:numPr>
          <w:ilvl w:val="0"/>
          <w:numId w:val="1005"/>
        </w:numPr>
        <w:pStyle w:val="Compact"/>
      </w:pPr>
      <w:r>
        <w:rPr>
          <w:bCs/>
          <w:b/>
        </w:rPr>
        <w:t xml:space="preserve">Leadership:</w:t>
      </w:r>
      <w:r>
        <w:t xml:space="preserve"> </w:t>
      </w:r>
      <w:r>
        <w:t xml:space="preserve">Proven ability to lead diverse teams under high-pressure environments, with a focus on discipline and accountability.</w:t>
      </w:r>
    </w:p>
    <w:p>
      <w:pPr>
        <w:numPr>
          <w:ilvl w:val="0"/>
          <w:numId w:val="1005"/>
        </w:numPr>
        <w:pStyle w:val="Compact"/>
      </w:pPr>
      <w:r>
        <w:rPr>
          <w:bCs/>
          <w:b/>
        </w:rPr>
        <w:t xml:space="preserve">Tactical Planning:</w:t>
      </w:r>
      <w:r>
        <w:t xml:space="preserve"> </w:t>
      </w:r>
      <w:r>
        <w:t xml:space="preserve">Expertise in designing and executing military strategies for both conventional and unconventional warfare scenarios.</w:t>
      </w:r>
    </w:p>
    <w:p>
      <w:pPr>
        <w:numPr>
          <w:ilvl w:val="0"/>
          <w:numId w:val="1005"/>
        </w:numPr>
        <w:pStyle w:val="Compact"/>
      </w:pPr>
      <w:r>
        <w:rPr>
          <w:bCs/>
          <w:b/>
        </w:rPr>
        <w:t xml:space="preserve">Crisis Management:</w:t>
      </w:r>
      <w:r>
        <w:t xml:space="preserve"> </w:t>
      </w:r>
      <w:r>
        <w:t xml:space="preserve">Experience in managing emergencies such as natural disasters, security threats, and humanitarian crises in Accra.</w:t>
      </w:r>
    </w:p>
    <w:p>
      <w:pPr>
        <w:numPr>
          <w:ilvl w:val="0"/>
          <w:numId w:val="1005"/>
        </w:numPr>
        <w:pStyle w:val="Compact"/>
      </w:pPr>
      <w:r>
        <w:rPr>
          <w:bCs/>
          <w:b/>
        </w:rPr>
        <w:t xml:space="preserve">Logistics &amp; Supply Chain:</w:t>
      </w:r>
      <w:r>
        <w:t xml:space="preserve"> </w:t>
      </w:r>
      <w:r>
        <w:t xml:space="preserve">Skilled in optimizing resource allocation and ensuring operational readiness for military missions.</w:t>
      </w:r>
    </w:p>
    <w:p>
      <w:pPr>
        <w:numPr>
          <w:ilvl w:val="0"/>
          <w:numId w:val="1005"/>
        </w:numPr>
        <w:pStyle w:val="Compact"/>
      </w:pPr>
      <w:r>
        <w:rPr>
          <w:bCs/>
          <w:b/>
        </w:rPr>
        <w:t xml:space="preserve">Diplomacy &amp; Collaboration:</w:t>
      </w:r>
      <w:r>
        <w:t xml:space="preserve"> </w:t>
      </w:r>
      <w:r>
        <w:t xml:space="preserve">Adept at building partnerships with international organizations, regional governments, and local communities in Ghana Accra.</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Leadership Course</w:t>
      </w:r>
      <w:r>
        <w:t xml:space="preserve">, United States Army War College (Completed: [Year])</w:t>
      </w:r>
    </w:p>
    <w:p>
      <w:pPr>
        <w:numPr>
          <w:ilvl w:val="0"/>
          <w:numId w:val="1006"/>
        </w:numPr>
        <w:pStyle w:val="Compact"/>
      </w:pPr>
      <w:r>
        <w:rPr>
          <w:bCs/>
          <w:b/>
        </w:rPr>
        <w:t xml:space="preserve">Peacekeeping and Conflict Resolution Certificate</w:t>
      </w:r>
      <w:r>
        <w:t xml:space="preserve">, African Union, Accra (Completed: [Year])</w:t>
      </w:r>
    </w:p>
    <w:p>
      <w:pPr>
        <w:numPr>
          <w:ilvl w:val="0"/>
          <w:numId w:val="1006"/>
        </w:numPr>
        <w:pStyle w:val="Compact"/>
      </w:pPr>
      <w:r>
        <w:rPr>
          <w:bCs/>
          <w:b/>
        </w:rPr>
        <w:t xml:space="preserve">Emergency Response Management Certification</w:t>
      </w:r>
      <w:r>
        <w:t xml:space="preserve">, Ghana Red Cross Society (Completed: [Year])</w:t>
      </w:r>
    </w:p>
    <w:bookmarkEnd w:id="28"/>
    <w:bookmarkStart w:id="29" w:name="languages"/>
    <w:p>
      <w:pPr>
        <w:pStyle w:val="Heading3"/>
      </w:pPr>
      <w:r>
        <w:t xml:space="preserve">Languages</w:t>
      </w:r>
    </w:p>
    <w:p>
      <w:pPr>
        <w:numPr>
          <w:ilvl w:val="0"/>
          <w:numId w:val="1007"/>
        </w:numPr>
        <w:pStyle w:val="Compact"/>
      </w:pPr>
      <w:r>
        <w:t xml:space="preserve">English – Fluent (Official language of Ghana)</w:t>
      </w:r>
    </w:p>
    <w:p>
      <w:pPr>
        <w:numPr>
          <w:ilvl w:val="0"/>
          <w:numId w:val="1007"/>
        </w:numPr>
        <w:pStyle w:val="Compact"/>
      </w:pPr>
      <w:r>
        <w:t xml:space="preserve">Twii/Other Local Languages – Intermediate (for effective communication in Accra and surrounding regions)</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Ghana Armed Forces Association</w:t>
      </w:r>
    </w:p>
    <w:p>
      <w:pPr>
        <w:numPr>
          <w:ilvl w:val="0"/>
          <w:numId w:val="1008"/>
        </w:numPr>
        <w:pStyle w:val="Compact"/>
      </w:pPr>
      <w:r>
        <w:rPr>
          <w:bCs/>
          <w:b/>
        </w:rPr>
        <w:t xml:space="preserve">African Peacekeeping Network</w:t>
      </w:r>
    </w:p>
    <w:p>
      <w:pPr>
        <w:numPr>
          <w:ilvl w:val="0"/>
          <w:numId w:val="1008"/>
        </w:numPr>
        <w:pStyle w:val="Compact"/>
      </w:pPr>
      <w:r>
        <w:rPr>
          <w:bCs/>
          <w:b/>
        </w:rPr>
        <w:t xml:space="preserve">International Military Council for Africa (IMCA)</w:t>
      </w:r>
    </w:p>
    <w:bookmarkEnd w:id="30"/>
    <w:bookmarkStart w:id="31" w:name="references"/>
    <w:p>
      <w:pPr>
        <w:pStyle w:val="Heading3"/>
      </w:pPr>
      <w:r>
        <w:t xml:space="preserve">References</w:t>
      </w:r>
    </w:p>
    <w:p>
      <w:pPr>
        <w:pStyle w:val="FirstParagraph"/>
      </w:pPr>
      <w:r>
        <w:t xml:space="preserve">Available upon request. Contact: [Email Address] or [Phone Number].</w:t>
      </w:r>
    </w:p>
    <w:bookmarkEnd w:id="31"/>
    <w:p>
      <w:pPr>
        <w:pStyle w:val="BodyText"/>
      </w:pPr>
      <w:r>
        <w:rPr>
          <w:iCs/>
          <w:i/>
        </w:rPr>
        <w:t xml:space="preserve">This Curriculum Vitae reflects the professional journey of a Military Officer in Ghana Accra, emphasizing service, leadership, and dedication to national and regional security.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Ghana Accra</dc:title>
  <dc:creator/>
  <dc:language>en</dc:language>
  <cp:keywords/>
  <dcterms:created xsi:type="dcterms:W3CDTF">2025-12-10T08:40:19Z</dcterms:created>
  <dcterms:modified xsi:type="dcterms:W3CDTF">2025-12-10T08:40:19Z</dcterms:modified>
</cp:coreProperties>
</file>

<file path=docProps/custom.xml><?xml version="1.0" encoding="utf-8"?>
<Properties xmlns="http://schemas.openxmlformats.org/officeDocument/2006/custom-properties" xmlns:vt="http://schemas.openxmlformats.org/officeDocument/2006/docPropsVTypes"/>
</file>