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Military Officer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Mumbai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Curriculum Vitae outlines the career of a dedicated and accomplished Military Officer serving in India Mumbai. With over [X years] of experience in the Indian Armed Forces, this individual has demonstrated exceptional leadership, strategic acumen, and commitment to national security. Based in India Mumbai, a critical hub for defense operations and strategic planning, the officer has played pivotal roles in safeguarding the nation’s interests while contributing to community welfare and disaster response initiatives.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Indian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Residential Address, India Mumbai]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Physics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Commissioned as an Officer in the Indian Army</w:t>
      </w:r>
      <w:r>
        <w:t xml:space="preserve">, National Defence Academy (NDA), [Year of Commissioning]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Military Strategy</w:t>
      </w:r>
      <w:r>
        <w:t xml:space="preserve">, [Institution Name], 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Disaster Management and Humanitarian Operations</w:t>
      </w:r>
      <w:r>
        <w:t xml:space="preserve">, [Relevant Institution], [Year]</w:t>
      </w:r>
    </w:p>
    <w:bookmarkEnd w:id="22"/>
    <w:bookmarkStart w:id="23" w:name="military-service-history"/>
    <w:p>
      <w:pPr>
        <w:pStyle w:val="Heading2"/>
      </w:pPr>
      <w:r>
        <w:t xml:space="preserve">Military Service History</w:t>
      </w:r>
    </w:p>
    <w:p>
      <w:pPr>
        <w:pStyle w:val="FirstParagraph"/>
      </w:pPr>
      <w:r>
        <w:t xml:space="preserve">As a Military Officer in India Mumbai, the individual has served in multiple capacities, including operational roles, training commands, and administrative leadership. Key highlights of their service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Commissioned as Second Lieutenant</w:t>
      </w:r>
      <w:r>
        <w:t xml:space="preserve"> </w:t>
      </w:r>
      <w:r>
        <w:t xml:space="preserve">in [Year], assigned to the 1st Battalion of the Sikh Regiment. Specialized in infantry operations and border security.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Served as Company Commander</w:t>
      </w:r>
      <w:r>
        <w:t xml:space="preserve"> </w:t>
      </w:r>
      <w:r>
        <w:t xml:space="preserve">in [Year], leading troops during critical exercises and border patrols near Mumbai’s coastal regions.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Deployment in Urban Warfare Training</w:t>
      </w:r>
      <w:r>
        <w:t xml:space="preserve"> </w:t>
      </w:r>
      <w:r>
        <w:t xml:space="preserve">at the Indian Army’s Counter-Insurgency &amp; Jungle Warfare School, ensuring readiness for complex scenarios in India Mumbai’s densely populated areas.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Participation in National Disaster Response Drills</w:t>
      </w:r>
      <w:r>
        <w:t xml:space="preserve">, including flood and earthquake simulations, enhancing preparedness for Mumbai’s vulnerability to natural calamities.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Promoted to Captain</w:t>
      </w:r>
      <w:r>
        <w:t xml:space="preserve"> </w:t>
      </w:r>
      <w:r>
        <w:t xml:space="preserve">in [Year], overseeing logistics and coordination for military operations in Maharashtra, with a focus on Mumbai’s strategic infrastructure.</w:t>
      </w:r>
    </w:p>
    <w:bookmarkEnd w:id="23"/>
    <w:bookmarkStart w:id="24" w:name="leadership-and-key-responsibilities"/>
    <w:p>
      <w:pPr>
        <w:pStyle w:val="Heading2"/>
      </w:pPr>
      <w:r>
        <w:t xml:space="preserve">Leadership and Key Responsibilities</w:t>
      </w:r>
    </w:p>
    <w:p>
      <w:pPr>
        <w:pStyle w:val="FirstParagraph"/>
      </w:pPr>
      <w:r>
        <w:t xml:space="preserve">In India Mumbai, the Military Officer has held leadership roles that emphasize both operational excellence and community engagement. Their responsibilities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Command of Tactical Units</w:t>
      </w:r>
      <w:r>
        <w:t xml:space="preserve">: Leading platoons and companies during high-stakes operations, ensuring adherence to national defense protocols.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Coordination with Civil Authorities</w:t>
      </w:r>
      <w:r>
        <w:t xml:space="preserve">: Collaborating with Mumbai’s municipal corporations and emergency services for disaster management and public safety.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Programs</w:t>
      </w:r>
      <w:r>
        <w:t xml:space="preserve">: Conducting workshops on cybersecurity, counter-terrorism, and first aid for both military personnel and local communities in Mumbai.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Planning</w:t>
      </w:r>
      <w:r>
        <w:t xml:space="preserve">: Contributing to the development of defense strategies tailored to India’s urban centers, including Mumbai’s role as a geopolitical gateway.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 Relations Initiatives</w:t>
      </w:r>
      <w:r>
        <w:t xml:space="preserve">: Engaging with Mumbai residents through outreach programs, fostering trust between the military and civilians.</w:t>
      </w:r>
    </w:p>
    <w:bookmarkEnd w:id="24"/>
    <w:bookmarkStart w:id="25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Military Strategy and Tactics</w:t>
      </w:r>
      <w:r>
        <w:t xml:space="preserve">: Proficient in designing and executing combat operations, including urban warfare scenarios specific to India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and Decision-Making</w:t>
      </w:r>
      <w:r>
        <w:t xml:space="preserve">: Proven ability to lead under pressure, with a focus on protecting lives and maintaining security in high-risk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</w:t>
      </w:r>
      <w:r>
        <w:t xml:space="preserve">: Experienced in managing natural disasters, civil unrest, and emergency response operations in Mumbai’s diverse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 Skills</w:t>
      </w:r>
      <w:r>
        <w:t xml:space="preserve">: Skilled in both formal military communication and community engagement through public speaking and media interactions.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</w:t>
      </w:r>
      <w:r>
        <w:t xml:space="preserve">: Familiar with modern defense technologies, including surveillance systems, drones, and cyber defense tools.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Leadership Course (ALC)</w:t>
      </w:r>
      <w:r>
        <w:t xml:space="preserve">, Indian Army Staff College,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Joint Operations Planning</w:t>
      </w:r>
      <w:r>
        <w:t xml:space="preserve">, National Defence College,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Urban Security and Counter-Terrorism Training</w:t>
      </w:r>
      <w:r>
        <w:t xml:space="preserve">, Mumbai Police Department,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Response Certification</w:t>
      </w:r>
      <w:r>
        <w:t xml:space="preserve">, Red Cross, [Year]</w:t>
      </w:r>
    </w:p>
    <w:bookmarkEnd w:id="26"/>
    <w:bookmarkStart w:id="27" w:name="community-involvement-in-india-mumbai"/>
    <w:p>
      <w:pPr>
        <w:pStyle w:val="Heading2"/>
      </w:pPr>
      <w:r>
        <w:t xml:space="preserve">Community Involvement in India Mumbai</w:t>
      </w:r>
    </w:p>
    <w:p>
      <w:pPr>
        <w:pStyle w:val="FirstParagraph"/>
      </w:pPr>
      <w:r>
        <w:t xml:space="preserve">The Military Officer has actively contributed to the welfare of Mumbai’s citizens through various initiatives: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Disaster Relief Efforts</w:t>
      </w:r>
      <w:r>
        <w:t xml:space="preserve">: Leading teams during monsoon floods and cyclones, distributing supplies and coordinating with NGOs in Mumbai.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Health Campaigns</w:t>
      </w:r>
      <w:r>
        <w:t xml:space="preserve">: Partnering with local authorities to promote vaccination drives and health awareness in Mumbai’s slums.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Outreach</w:t>
      </w:r>
      <w:r>
        <w:t xml:space="preserve">: Organizing military-led workshops for students in Mumbai, focusing on discipline, science, and national pride.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Conservation</w:t>
      </w:r>
      <w:r>
        <w:t xml:space="preserve">: Participating in beach clean-ups and tree-planting drives along Mumbai’s coastlines.</w:t>
      </w:r>
    </w:p>
    <w:bookmarkEnd w:id="27"/>
    <w:bookmarkStart w:id="28" w:name="publications-and-speeches"/>
    <w:p>
      <w:pPr>
        <w:pStyle w:val="Heading2"/>
      </w:pPr>
      <w:r>
        <w:t xml:space="preserve">Publications and Speeches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"Military Preparedness in Urban Centres: Lessons from India Mumbai"</w:t>
      </w:r>
      <w:r>
        <w:t xml:space="preserve">, Published in [Journal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Keynote Speaker at Mumbai Defence Conference</w:t>
      </w:r>
      <w:r>
        <w:t xml:space="preserve">, Discussing modern warfare challenges,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Article on "Civil-Military Cooperation in Disaster Response"</w:t>
      </w:r>
      <w:r>
        <w:t xml:space="preserve">, Featured in [Newspaper Name], [Year]</w:t>
      </w:r>
    </w:p>
    <w:bookmarkEnd w:id="28"/>
    <w:bookmarkStart w:id="29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Residential Address, India Mumbai]</w:t>
      </w:r>
    </w:p>
    <w:p>
      <w:pPr>
        <w:pStyle w:val="BodyText"/>
      </w:pPr>
      <w:r>
        <w:t xml:space="preserve">This Curriculum Vitae is tailored for a Military Officer based in India Mumbai, highlighting their contributions to national security and community development.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Military Officer in India Mumbai</dc:title>
  <dc:creator/>
  <dc:language>en</dc:language>
  <cp:keywords/>
  <dcterms:created xsi:type="dcterms:W3CDTF">2026-07-21T03:25:50Z</dcterms:created>
  <dcterms:modified xsi:type="dcterms:W3CDTF">2026-07-21T03:25:50Z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