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Jerusalem</w:t>
      </w:r>
    </w:p>
    <w:bookmarkStart w:id="32" w:name="X7be219eb6730ccd2cf016db0e90f242773e291f"/>
    <w:p>
      <w:pPr>
        <w:pStyle w:val="Heading1"/>
      </w:pPr>
      <w:r>
        <w:t xml:space="preserve">Curriculum Vitae: Military Officer in Israel Jerusalem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[Date of Birth]</w:t>
      </w:r>
      <w:r>
        <w:br/>
      </w:r>
      <w:r>
        <w:rPr>
          <w:bCs/>
          <w:b/>
        </w:rPr>
        <w:t xml:space="preserve">Nationality:</w:t>
      </w:r>
      <w:r>
        <w:t xml:space="preserve"> </w:t>
      </w:r>
      <w:r>
        <w:t xml:space="preserve">Israeli</w:t>
      </w:r>
      <w:r>
        <w:br/>
      </w:r>
      <w:r>
        <w:rPr>
          <w:bCs/>
          <w:b/>
        </w:rPr>
        <w:t xml:space="preserve">Contact Information:</w:t>
      </w:r>
      <w:r>
        <w:t xml:space="preserve"> </w:t>
      </w:r>
      <w:r>
        <w:t xml:space="preserve">[Phone Number] | [Email Address]</w:t>
      </w:r>
      <w:r>
        <w:br/>
      </w: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highly motivated Military Officer with over [X years] of service in the Israeli Defense Forces (IDF). Committed to upholding national security, protecting the State of Israel, and contributing to the stability of Jerusalem. Proven expertise in military strategy, leadership, and operational execution within one of the most strategically significant regions in Israel. A strong advocate for unity, resilience, and excellence in both military and civilian communities.</w:t>
      </w:r>
    </w:p>
    <w:bookmarkEnd w:id="21"/>
    <w:bookmarkStart w:id="25" w:name="military-service-experience"/>
    <w:p>
      <w:pPr>
        <w:pStyle w:val="Heading2"/>
      </w:pPr>
      <w:r>
        <w:t xml:space="preserve">Military Service Experience</w:t>
      </w:r>
    </w:p>
    <w:bookmarkStart w:id="22" w:name="commanding-officer-unit-name-idf"/>
    <w:p>
      <w:pPr>
        <w:pStyle w:val="Heading3"/>
      </w:pPr>
      <w:r>
        <w:t xml:space="preserve">Commanding Officer | [Unit Name], IDF</w:t>
      </w:r>
    </w:p>
    <w:p>
      <w:pPr>
        <w:pStyle w:val="FirstParagraph"/>
      </w:pPr>
      <w:r>
        <w:rPr>
          <w:bCs/>
          <w:b/>
        </w:rPr>
        <w:t xml:space="preserve">Location:</w:t>
      </w:r>
      <w:r>
        <w:t xml:space="preserve"> </w:t>
      </w:r>
      <w:r>
        <w:t xml:space="preserve">Jerusalem, Israel</w:t>
      </w:r>
      <w:r>
        <w:br/>
      </w:r>
      <w:r>
        <w:rPr>
          <w:bCs/>
          <w:b/>
        </w:rPr>
        <w:t xml:space="preserve">Date:</w:t>
      </w:r>
      <w:r>
        <w:t xml:space="preserve"> </w:t>
      </w:r>
      <w:r>
        <w:t xml:space="preserve">[Start Date] – Present</w:t>
      </w:r>
    </w:p>
    <w:p>
      <w:pPr>
        <w:numPr>
          <w:ilvl w:val="0"/>
          <w:numId w:val="1001"/>
        </w:numPr>
        <w:pStyle w:val="Compact"/>
      </w:pPr>
      <w:r>
        <w:t xml:space="preserve">Led a team of 50+ soldiers in operational missions, ensuring the security of critical infrastructure and civilian populations in Jerusalem.</w:t>
      </w:r>
    </w:p>
    <w:p>
      <w:pPr>
        <w:numPr>
          <w:ilvl w:val="0"/>
          <w:numId w:val="1001"/>
        </w:numPr>
        <w:pStyle w:val="Compact"/>
      </w:pPr>
      <w:r>
        <w:t xml:space="preserve">Developed and executed strategic plans to counter emerging threats, with a focus on urban warfare and counter-terrorism operations.</w:t>
      </w:r>
    </w:p>
    <w:p>
      <w:pPr>
        <w:numPr>
          <w:ilvl w:val="0"/>
          <w:numId w:val="1001"/>
        </w:numPr>
        <w:pStyle w:val="Compact"/>
      </w:pPr>
      <w:r>
        <w:t xml:space="preserve">Spearheaded community engagement initiatives, fostering trust between the IDF and local residents of Jerusalem through regular outreach programs.</w:t>
      </w:r>
    </w:p>
    <w:p>
      <w:pPr>
        <w:numPr>
          <w:ilvl w:val="0"/>
          <w:numId w:val="1001"/>
        </w:numPr>
        <w:pStyle w:val="Compact"/>
      </w:pPr>
      <w:r>
        <w:t xml:space="preserve">Provided training in advanced military tactics, including combat leadership, crisis management, and field communication protocols.</w:t>
      </w:r>
    </w:p>
    <w:bookmarkEnd w:id="22"/>
    <w:bookmarkStart w:id="23" w:name="platoon-commander-unit-name-idf"/>
    <w:p>
      <w:pPr>
        <w:pStyle w:val="Heading3"/>
      </w:pPr>
      <w:r>
        <w:t xml:space="preserve">Platoon Commander | [Unit Name], IDF</w:t>
      </w:r>
    </w:p>
    <w:p>
      <w:pPr>
        <w:pStyle w:val="FirstParagraph"/>
      </w:pPr>
      <w:r>
        <w:rPr>
          <w:bCs/>
          <w:b/>
        </w:rPr>
        <w:t xml:space="preserve">Location:</w:t>
      </w:r>
      <w:r>
        <w:t xml:space="preserve"> </w:t>
      </w:r>
      <w:r>
        <w:t xml:space="preserve">Jerusalem, Israel</w:t>
      </w:r>
      <w:r>
        <w:br/>
      </w:r>
      <w:r>
        <w:rPr>
          <w:bCs/>
          <w:b/>
        </w:rPr>
        <w:t xml:space="preserve">Date:</w:t>
      </w:r>
      <w:r>
        <w:t xml:space="preserve"> </w:t>
      </w:r>
      <w:r>
        <w:t xml:space="preserve">[Start Date] – [End Date]</w:t>
      </w:r>
    </w:p>
    <w:p>
      <w:pPr>
        <w:numPr>
          <w:ilvl w:val="0"/>
          <w:numId w:val="1002"/>
        </w:numPr>
        <w:pStyle w:val="Compact"/>
      </w:pPr>
      <w:r>
        <w:t xml:space="preserve">Served as the commanding officer for a platoon of 25 soldiers, responsible for daily operations and training in high-risk areas of Jerusalem.</w:t>
      </w:r>
    </w:p>
    <w:p>
      <w:pPr>
        <w:numPr>
          <w:ilvl w:val="0"/>
          <w:numId w:val="1002"/>
        </w:numPr>
        <w:pStyle w:val="Compact"/>
      </w:pPr>
      <w:r>
        <w:t xml:space="preserve">Coordinated with local authorities and security forces to enhance border security and respond to emergency situations.</w:t>
      </w:r>
    </w:p>
    <w:p>
      <w:pPr>
        <w:numPr>
          <w:ilvl w:val="0"/>
          <w:numId w:val="1002"/>
        </w:numPr>
        <w:pStyle w:val="Compact"/>
      </w:pPr>
      <w:r>
        <w:t xml:space="preserve">Played a pivotal role in the planning and execution of joint military-civilian drills to prepare for potential conflicts in the region.</w:t>
      </w:r>
    </w:p>
    <w:p>
      <w:pPr>
        <w:numPr>
          <w:ilvl w:val="0"/>
          <w:numId w:val="1002"/>
        </w:numPr>
        <w:pStyle w:val="Compact"/>
      </w:pPr>
      <w:r>
        <w:t xml:space="preserve">Recognized for exceptional leadership during a critical incident in 20XX, where swift decision-making prevented a security breach near Jerusalem's Old City.</w:t>
      </w:r>
    </w:p>
    <w:bookmarkEnd w:id="23"/>
    <w:bookmarkStart w:id="24" w:name="operations-officer-unit-name-idf"/>
    <w:p>
      <w:pPr>
        <w:pStyle w:val="Heading3"/>
      </w:pPr>
      <w:r>
        <w:t xml:space="preserve">Operations Officer | [Unit Name], IDF</w:t>
      </w:r>
    </w:p>
    <w:p>
      <w:pPr>
        <w:pStyle w:val="FirstParagraph"/>
      </w:pPr>
      <w:r>
        <w:rPr>
          <w:bCs/>
          <w:b/>
        </w:rPr>
        <w:t xml:space="preserve">Location:</w:t>
      </w:r>
      <w:r>
        <w:t xml:space="preserve"> </w:t>
      </w:r>
      <w:r>
        <w:t xml:space="preserve">Jerusalem, Israel</w:t>
      </w:r>
      <w:r>
        <w:br/>
      </w:r>
      <w:r>
        <w:rPr>
          <w:bCs/>
          <w:b/>
        </w:rPr>
        <w:t xml:space="preserve">Date:</w:t>
      </w:r>
      <w:r>
        <w:t xml:space="preserve"> </w:t>
      </w:r>
      <w:r>
        <w:t xml:space="preserve">[Start Date] – [End Date]</w:t>
      </w:r>
    </w:p>
    <w:p>
      <w:pPr>
        <w:numPr>
          <w:ilvl w:val="0"/>
          <w:numId w:val="1003"/>
        </w:numPr>
        <w:pStyle w:val="Compact"/>
      </w:pPr>
      <w:r>
        <w:t xml:space="preserve">Served as the primary planner for operational missions, analyzing intelligence data to identify potential threats in Jerusalem and surrounding areas.</w:t>
      </w:r>
    </w:p>
    <w:p>
      <w:pPr>
        <w:numPr>
          <w:ilvl w:val="0"/>
          <w:numId w:val="1003"/>
        </w:numPr>
        <w:pStyle w:val="Compact"/>
      </w:pPr>
      <w:r>
        <w:t xml:space="preserve">Collaborated with senior military officials to implement security protocols during major national events, including Passover and Independence Day celebrations in Jerusalem.</w:t>
      </w:r>
    </w:p>
    <w:p>
      <w:pPr>
        <w:numPr>
          <w:ilvl w:val="0"/>
          <w:numId w:val="1003"/>
        </w:numPr>
        <w:pStyle w:val="Compact"/>
      </w:pPr>
      <w:r>
        <w:t xml:space="preserve">Trained junior officers in the use of advanced surveillance technology and data analysis tools to improve situational awareness during missions.</w:t>
      </w:r>
    </w:p>
    <w:p>
      <w:pPr>
        <w:numPr>
          <w:ilvl w:val="0"/>
          <w:numId w:val="1003"/>
        </w:numPr>
        <w:pStyle w:val="Compact"/>
      </w:pPr>
      <w:r>
        <w:t xml:space="preserve">Contributed to the development of a comprehensive emergency response system for urban environments, tailored specifically for Jerusalem's unique challenges.</w:t>
      </w:r>
    </w:p>
    <w:bookmarkEnd w:id="24"/>
    <w:bookmarkEnd w:id="25"/>
    <w:bookmarkStart w:id="27" w:name="educational-background"/>
    <w:p>
      <w:pPr>
        <w:pStyle w:val="Heading2"/>
      </w:pPr>
      <w:r>
        <w:t xml:space="preserve">Educational Background</w:t>
      </w:r>
    </w:p>
    <w:bookmarkStart w:id="26" w:name="Xf1a2379c4e0e7dbc346caa03bf921e6d01bd541"/>
    <w:p>
      <w:pPr>
        <w:pStyle w:val="Heading3"/>
      </w:pPr>
      <w:r>
        <w:t xml:space="preserve">Bachelor of Arts in Military Strategy | [University Name], Israel</w:t>
      </w:r>
    </w:p>
    <w:p>
      <w:pPr>
        <w:pStyle w:val="FirstParagraph"/>
      </w:pPr>
      <w:r>
        <w:rPr>
          <w:bCs/>
          <w:b/>
        </w:rPr>
        <w:t xml:space="preserve">Graduation Date:</w:t>
      </w:r>
      <w:r>
        <w:t xml:space="preserve"> </w:t>
      </w:r>
      <w:r>
        <w:t xml:space="preserve">[Year]</w:t>
      </w:r>
      <w:r>
        <w:br/>
      </w:r>
      <w:r>
        <w:rPr>
          <w:bCs/>
          <w:b/>
        </w:rPr>
        <w:t xml:space="preserve">GPA:</w:t>
      </w:r>
      <w:r>
        <w:t xml:space="preserve"> </w:t>
      </w:r>
      <w:r>
        <w:t xml:space="preserve">[GPA, if applicable]</w:t>
      </w:r>
    </w:p>
    <w:p>
      <w:pPr>
        <w:numPr>
          <w:ilvl w:val="0"/>
          <w:numId w:val="1004"/>
        </w:numPr>
        <w:pStyle w:val="Compact"/>
      </w:pPr>
      <w:r>
        <w:t xml:space="preserve">Coursera: Completed online courses in military leadership and counter-terrorism strategies.</w:t>
      </w:r>
    </w:p>
    <w:p>
      <w:pPr>
        <w:numPr>
          <w:ilvl w:val="0"/>
          <w:numId w:val="1004"/>
        </w:numPr>
        <w:pStyle w:val="Compact"/>
      </w:pPr>
      <w:r>
        <w:t xml:space="preserve">IDF Officer Training Program: Graduated with distinction from the IDF's prestigious officer training academy in 20XX.</w:t>
      </w:r>
    </w:p>
    <w:p>
      <w:pPr>
        <w:numPr>
          <w:ilvl w:val="0"/>
          <w:numId w:val="1004"/>
        </w:numPr>
        <w:pStyle w:val="Compact"/>
      </w:pPr>
      <w:r>
        <w:t xml:space="preserve">Specialized in urban warfare tactics, focusing on scenarios relevant to Jerusalem's dense population and historical significance.</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Military Leadership:</w:t>
      </w:r>
      <w:r>
        <w:t xml:space="preserve"> </w:t>
      </w:r>
      <w:r>
        <w:t xml:space="preserve">Proven ability to lead diverse teams under high-pressure conditions, with a focus on operational efficiency and troop morale.</w:t>
      </w:r>
    </w:p>
    <w:p>
      <w:pPr>
        <w:numPr>
          <w:ilvl w:val="0"/>
          <w:numId w:val="1005"/>
        </w:numPr>
        <w:pStyle w:val="Compact"/>
      </w:pPr>
      <w:r>
        <w:rPr>
          <w:bCs/>
          <w:b/>
        </w:rPr>
        <w:t xml:space="preserve">Strategic Planning:</w:t>
      </w:r>
      <w:r>
        <w:t xml:space="preserve"> </w:t>
      </w:r>
      <w:r>
        <w:t xml:space="preserve">Skilled in developing tactical plans that align with national security objectives, particularly in conflict zones like Jerusalem.</w:t>
      </w:r>
    </w:p>
    <w:p>
      <w:pPr>
        <w:numPr>
          <w:ilvl w:val="0"/>
          <w:numId w:val="1005"/>
        </w:numPr>
        <w:pStyle w:val="Compact"/>
      </w:pPr>
      <w:r>
        <w:rPr>
          <w:bCs/>
          <w:b/>
        </w:rPr>
        <w:t xml:space="preserve">Crisis Management:</w:t>
      </w:r>
      <w:r>
        <w:t xml:space="preserve"> </w:t>
      </w:r>
      <w:r>
        <w:t xml:space="preserve">Demonstrated expertise in handling emergency situations, including hostage scenarios and large-scale security threats.</w:t>
      </w:r>
    </w:p>
    <w:p>
      <w:pPr>
        <w:numPr>
          <w:ilvl w:val="0"/>
          <w:numId w:val="1005"/>
        </w:numPr>
        <w:pStyle w:val="Compact"/>
      </w:pPr>
      <w:r>
        <w:rPr>
          <w:bCs/>
          <w:b/>
        </w:rPr>
        <w:t xml:space="preserve">Communication:</w:t>
      </w:r>
      <w:r>
        <w:t xml:space="preserve"> </w:t>
      </w:r>
      <w:r>
        <w:t xml:space="preserve">Excellent verbal and written communication skills, with the ability to convey complex military strategies to both technical and non-technical audiences.</w:t>
      </w:r>
    </w:p>
    <w:p>
      <w:pPr>
        <w:numPr>
          <w:ilvl w:val="0"/>
          <w:numId w:val="1005"/>
        </w:numPr>
        <w:pStyle w:val="Compact"/>
      </w:pPr>
      <w:r>
        <w:rPr>
          <w:bCs/>
          <w:b/>
        </w:rPr>
        <w:t xml:space="preserve">Languages:</w:t>
      </w:r>
      <w:r>
        <w:t xml:space="preserve"> </w:t>
      </w:r>
      <w:r>
        <w:t xml:space="preserve">Fluent in Hebrew and English; basic proficiency in Arabic.</w:t>
      </w:r>
    </w:p>
    <w:bookmarkEnd w:id="28"/>
    <w:bookmarkStart w:id="29" w:name="certifications"/>
    <w:p>
      <w:pPr>
        <w:pStyle w:val="Heading2"/>
      </w:pPr>
      <w:r>
        <w:t xml:space="preserve">Certifications</w:t>
      </w:r>
    </w:p>
    <w:p>
      <w:pPr>
        <w:numPr>
          <w:ilvl w:val="0"/>
          <w:numId w:val="1006"/>
        </w:numPr>
        <w:pStyle w:val="Compact"/>
      </w:pPr>
      <w:r>
        <w:t xml:space="preserve">Advanced Combat Leadership Certification, IDF Academy (20XX)</w:t>
      </w:r>
    </w:p>
    <w:p>
      <w:pPr>
        <w:numPr>
          <w:ilvl w:val="0"/>
          <w:numId w:val="1006"/>
        </w:numPr>
        <w:pStyle w:val="Compact"/>
      </w:pPr>
      <w:r>
        <w:t xml:space="preserve">Counter-Terrorism Operations Training, Israeli Security Agency (20XX)</w:t>
      </w:r>
    </w:p>
    <w:p>
      <w:pPr>
        <w:numPr>
          <w:ilvl w:val="0"/>
          <w:numId w:val="1006"/>
        </w:numPr>
        <w:pStyle w:val="Compact"/>
      </w:pPr>
      <w:r>
        <w:t xml:space="preserve">Urban Warfare Tactics Course, Jerusalem Military Institute (20XX)</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Jerusalem Youth Leadership Program, mentoring students in civic responsibility and national security awareness.</w:t>
      </w:r>
    </w:p>
    <w:p>
      <w:pPr>
        <w:pStyle w:val="BodyText"/>
      </w:pPr>
      <w:r>
        <w:rPr>
          <w:bCs/>
          <w:b/>
        </w:rPr>
        <w:t xml:space="preserve">Community Involvement:</w:t>
      </w:r>
      <w:r>
        <w:t xml:space="preserve"> </w:t>
      </w:r>
      <w:r>
        <w:t xml:space="preserve">Participated in initiatives to restore historical sites in Jerusalem, emphasizing the importance of cultural preservation alongside military readiness.</w:t>
      </w:r>
    </w:p>
    <w:p>
      <w:pPr>
        <w:pStyle w:val="BodyText"/>
      </w:pPr>
      <w:r>
        <w:rPr>
          <w:bCs/>
          <w:b/>
        </w:rPr>
        <w:t xml:space="preserve">Awards and Recognitions:</w:t>
      </w:r>
    </w:p>
    <w:p>
      <w:pPr>
        <w:numPr>
          <w:ilvl w:val="0"/>
          <w:numId w:val="1007"/>
        </w:numPr>
        <w:pStyle w:val="Compact"/>
      </w:pPr>
      <w:r>
        <w:t xml:space="preserve">Jerusalem Security Excellence Award (20XX)</w:t>
      </w:r>
    </w:p>
    <w:p>
      <w:pPr>
        <w:numPr>
          <w:ilvl w:val="0"/>
          <w:numId w:val="1007"/>
        </w:numPr>
        <w:pStyle w:val="Compact"/>
      </w:pPr>
      <w:r>
        <w:t xml:space="preserve">IDF Valor Citation for Outstanding Leadership (20XX)</w:t>
      </w:r>
    </w:p>
    <w:bookmarkEnd w:id="30"/>
    <w:bookmarkStart w:id="31" w:name="references"/>
    <w:p>
      <w:pPr>
        <w:pStyle w:val="Heading2"/>
      </w:pPr>
      <w:r>
        <w:t xml:space="preserve">References</w:t>
      </w:r>
    </w:p>
    <w:p>
      <w:pPr>
        <w:pStyle w:val="FirstParagraph"/>
      </w:pPr>
      <w:r>
        <w:t xml:space="preserve">Available upon request. References include senior IDF officers and community leaders from Jerusalem, emphasizing the candidate's commitment to national security and local development.</w:t>
      </w:r>
    </w:p>
    <w:p>
      <w:pPr>
        <w:pStyle w:val="BodyText"/>
      </w:pPr>
      <w:r>
        <w:t xml:space="preserve">This Curriculum Vitae is tailored for a Military Officer in Israel Jerusalem, highlighting expertise in defense, leadership, and community engagement within one of the world's most historically significant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Military Officer in Israel Jerusalem</dc:title>
  <dc:creator/>
  <dc:language>en</dc:language>
  <cp:keywords/>
  <dcterms:created xsi:type="dcterms:W3CDTF">2026-07-23T09:46:50Z</dcterms:created>
  <dcterms:modified xsi:type="dcterms:W3CDTF">2026-07-23T09:46:50Z</dcterms:modified>
</cp:coreProperties>
</file>

<file path=docProps/custom.xml><?xml version="1.0" encoding="utf-8"?>
<Properties xmlns="http://schemas.openxmlformats.org/officeDocument/2006/custom-properties" xmlns:vt="http://schemas.openxmlformats.org/officeDocument/2006/docPropsVTypes"/>
</file>