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Philippines</w:t>
      </w:r>
      <w:r>
        <w:t xml:space="preserve"> </w:t>
      </w:r>
      <w:r>
        <w:t xml:space="preserve">Manila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Captain Eduardo M. Delgado</w:t>
      </w:r>
      <w:r>
        <w:br/>
      </w:r>
      <w:r>
        <w:rPr>
          <w:bCs/>
          <w:b/>
        </w:rPr>
        <w:t xml:space="preserve">Date of Birth:</w:t>
      </w:r>
      <w:r>
        <w:t xml:space="preserve"> </w:t>
      </w:r>
      <w:r>
        <w:t xml:space="preserve">May 15, 1985</w:t>
      </w:r>
      <w:r>
        <w:br/>
      </w:r>
      <w:r>
        <w:rPr>
          <w:bCs/>
          <w:b/>
        </w:rPr>
        <w:t xml:space="preserve">Nationality:</w:t>
      </w:r>
      <w:r>
        <w:t xml:space="preserve"> </w:t>
      </w:r>
      <w:r>
        <w:t xml:space="preserve">Filipino</w:t>
      </w:r>
      <w:r>
        <w:br/>
      </w:r>
      <w:r>
        <w:rPr>
          <w:bCs/>
          <w:b/>
        </w:rPr>
        <w:t xml:space="preserve">Address:</w:t>
      </w:r>
      <w:r>
        <w:t xml:space="preserve"> </w:t>
      </w:r>
      <w:r>
        <w:t xml:space="preserve">123 Kalayaan Avenue, Manila, Philippines</w:t>
      </w:r>
      <w:r>
        <w:br/>
      </w:r>
      <w:r>
        <w:rPr>
          <w:bCs/>
          <w:b/>
        </w:rPr>
        <w:t xml:space="preserve">Email:</w:t>
      </w:r>
      <w:r>
        <w:t xml:space="preserve"> </w:t>
      </w:r>
      <w:r>
        <w:t xml:space="preserve">eduardo.delgado@phlarmy.gov.ph</w:t>
      </w:r>
      <w:r>
        <w:br/>
      </w:r>
      <w:r>
        <w:rPr>
          <w:bCs/>
          <w:b/>
        </w:rPr>
        <w:t xml:space="preserve">Phone:</w:t>
      </w:r>
      <w:r>
        <w:t xml:space="preserve"> </w:t>
      </w:r>
      <w:r>
        <w:t xml:space="preserve">+63 912-345-6789</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Armed Forces of the Philippines (AFP). Specialized in national defense, tactical operations, and community engagement initiatives across Manila and other regions. Committed to upholding the values of integrity, discipline, and service to the Republic. Proven expertise in leading high-stakes missions, training personnel, and fostering partnerships with local government units (LGUs) in Manila to enhance security frameworks.</w:t>
      </w:r>
    </w:p>
    <w:bookmarkEnd w:id="21"/>
    <w:bookmarkStart w:id="22" w:name="education"/>
    <w:p>
      <w:pPr>
        <w:pStyle w:val="Heading2"/>
      </w:pPr>
      <w:r>
        <w:t xml:space="preserve">Education</w:t>
      </w:r>
    </w:p>
    <w:p>
      <w:pPr>
        <w:numPr>
          <w:ilvl w:val="0"/>
          <w:numId w:val="1001"/>
        </w:numPr>
        <w:pStyle w:val="Compact"/>
      </w:pPr>
      <w:r>
        <w:rPr>
          <w:bCs/>
          <w:b/>
        </w:rPr>
        <w:t xml:space="preserve">Bachelor of Science in National Defense</w:t>
      </w:r>
      <w:r>
        <w:t xml:space="preserve">, Philippine Military Academy (PMA), 2007</w:t>
      </w:r>
      <w:r>
        <w:br/>
      </w:r>
      <w:r>
        <w:t xml:space="preserve">Graduated with honors, specializing in military strategy and leadership. Participated in advanced training programs on counter-terrorism and humanitarian aid.</w:t>
      </w:r>
    </w:p>
    <w:p>
      <w:pPr>
        <w:numPr>
          <w:ilvl w:val="0"/>
          <w:numId w:val="1001"/>
        </w:numPr>
        <w:pStyle w:val="Compact"/>
      </w:pPr>
      <w:r>
        <w:rPr>
          <w:bCs/>
          <w:b/>
        </w:rPr>
        <w:t xml:space="preserve">Masters of Arts in Strategic Studies</w:t>
      </w:r>
      <w:r>
        <w:t xml:space="preserve">, National Defense College of the Philippines (NDCP), 2015</w:t>
      </w:r>
      <w:r>
        <w:br/>
      </w:r>
      <w:r>
        <w:t xml:space="preserve">Focused on regional security dynamics, particularly in Southeast Asia. Published research on the role of military institutions in disaster response, relevant to Manila’s vulnerability to typhoons and flooding.</w:t>
      </w:r>
    </w:p>
    <w:bookmarkEnd w:id="22"/>
    <w:bookmarkStart w:id="25" w:name="military-experience"/>
    <w:p>
      <w:pPr>
        <w:pStyle w:val="Heading2"/>
      </w:pPr>
      <w:r>
        <w:t xml:space="preserve">Military Experience</w:t>
      </w:r>
    </w:p>
    <w:bookmarkStart w:id="23" w:name="commissioned-officer---philippine-army"/>
    <w:p>
      <w:pPr>
        <w:pStyle w:val="Heading3"/>
      </w:pPr>
      <w:r>
        <w:t xml:space="preserve">Commissioned Officer - Philippine Army</w:t>
      </w:r>
    </w:p>
    <w:p>
      <w:pPr>
        <w:pStyle w:val="FirstParagraph"/>
      </w:pPr>
      <w:r>
        <w:rPr>
          <w:bCs/>
          <w:b/>
        </w:rPr>
        <w:t xml:space="preserve">Rank:</w:t>
      </w:r>
      <w:r>
        <w:t xml:space="preserve"> </w:t>
      </w:r>
      <w:r>
        <w:t xml:space="preserve">Captain</w:t>
      </w:r>
      <w:r>
        <w:br/>
      </w:r>
      <w:r>
        <w:rPr>
          <w:bCs/>
          <w:b/>
        </w:rPr>
        <w:t xml:space="preserve">Dates of Service:</w:t>
      </w:r>
      <w:r>
        <w:t xml:space="preserve"> </w:t>
      </w:r>
      <w:r>
        <w:t xml:space="preserve">2007–Present</w:t>
      </w:r>
      <w:r>
        <w:br/>
      </w:r>
      <w:r>
        <w:rPr>
          <w:bCs/>
          <w:b/>
        </w:rPr>
        <w:t xml:space="preserve">Location:</w:t>
      </w:r>
      <w:r>
        <w:t xml:space="preserve"> </w:t>
      </w:r>
      <w:r>
        <w:t xml:space="preserve">Manila, Philippines</w:t>
      </w:r>
    </w:p>
    <w:p>
      <w:pPr>
        <w:numPr>
          <w:ilvl w:val="0"/>
          <w:numId w:val="1002"/>
        </w:numPr>
        <w:pStyle w:val="Compact"/>
      </w:pPr>
      <w:r>
        <w:t xml:space="preserve">Served as a Platoon Leader in the 1st Battalion, 13th Infantry Regiment (Bicol) before being transferred to Manila-based units.</w:t>
      </w:r>
    </w:p>
    <w:p>
      <w:pPr>
        <w:numPr>
          <w:ilvl w:val="0"/>
          <w:numId w:val="1002"/>
        </w:numPr>
        <w:pStyle w:val="Compact"/>
      </w:pPr>
      <w:r>
        <w:t xml:space="preserve">Managed joint operations with the Philippine National Police (PNP) to combat urban crime and maintain public order in Metro Manila, particularly during high-profile events like the Philippine Independence Day celebrations.</w:t>
      </w:r>
    </w:p>
    <w:p>
      <w:pPr>
        <w:numPr>
          <w:ilvl w:val="0"/>
          <w:numId w:val="1002"/>
        </w:numPr>
        <w:pStyle w:val="Compact"/>
      </w:pPr>
      <w:r>
        <w:t xml:space="preserve">Directed training programs for reserve forces, emphasizing modern warfare techniques and disaster response protocols. Collaborated with NGOs in Manila to conduct community outreach initiatives, including first-aid workshops and youth leadership seminars.</w:t>
      </w:r>
    </w:p>
    <w:p>
      <w:pPr>
        <w:numPr>
          <w:ilvl w:val="0"/>
          <w:numId w:val="1002"/>
        </w:numPr>
        <w:pStyle w:val="Compact"/>
      </w:pPr>
      <w:r>
        <w:t xml:space="preserve">Played a key role in the AFP’s "Operation Bayanihan" in 2018, coordinating relief efforts after Typhoon Tisoy struck Manila, ensuring rapid distribution of food, water, and medical supplies to affected communities.</w:t>
      </w:r>
    </w:p>
    <w:bookmarkEnd w:id="23"/>
    <w:bookmarkStart w:id="24" w:name="special-assignments"/>
    <w:p>
      <w:pPr>
        <w:pStyle w:val="Heading3"/>
      </w:pPr>
      <w:r>
        <w:t xml:space="preserve">Special Assignments</w:t>
      </w:r>
    </w:p>
    <w:p>
      <w:pPr>
        <w:pStyle w:val="FirstParagraph"/>
      </w:pPr>
      <w:r>
        <w:rPr>
          <w:bCs/>
          <w:b/>
        </w:rPr>
        <w:t xml:space="preserve">Chief of Staff, 5th Infantry Division (Manila Area)</w:t>
      </w:r>
      <w:r>
        <w:t xml:space="preserve">, 2019–2021</w:t>
      </w:r>
      <w:r>
        <w:br/>
      </w:r>
      <w:r>
        <w:t xml:space="preserve">Oversaw the coordination of over 1,500 personnel across Manila and surrounding provinces. Led initiatives to strengthen border security and counter-insurgency efforts in regions prone to illegal activities.</w:t>
      </w:r>
    </w:p>
    <w:p>
      <w:pPr>
        <w:pStyle w:val="BodyText"/>
      </w:pPr>
      <w:r>
        <w:rPr>
          <w:bCs/>
          <w:b/>
        </w:rPr>
        <w:t xml:space="preserve">Training Officer, Philippine Army Training Center (Manila)</w:t>
      </w:r>
      <w:r>
        <w:t xml:space="preserve">, 2016–2018</w:t>
      </w:r>
      <w:r>
        <w:br/>
      </w:r>
      <w:r>
        <w:t xml:space="preserve">Designed and implemented curricula for leadership development, focusing on ethical decision-making and crisis management. Trained junior officers on the importance of cultural sensitivity in urban environments.</w:t>
      </w:r>
    </w:p>
    <w:bookmarkEnd w:id="24"/>
    <w:bookmarkEnd w:id="25"/>
    <w:bookmarkStart w:id="26" w:name="skills"/>
    <w:p>
      <w:pPr>
        <w:pStyle w:val="Heading2"/>
      </w:pPr>
      <w:r>
        <w:t xml:space="preserve">Skills</w:t>
      </w:r>
    </w:p>
    <w:p>
      <w:pPr>
        <w:numPr>
          <w:ilvl w:val="0"/>
          <w:numId w:val="1003"/>
        </w:numPr>
        <w:pStyle w:val="Compact"/>
      </w:pPr>
      <w:r>
        <w:t xml:space="preserve">Leadership and Strategic Planning: Proven ability to lead teams in high-pressure scenarios, including counter-terrorism drills and emergency evacuations in Manila.</w:t>
      </w:r>
    </w:p>
    <w:p>
      <w:pPr>
        <w:numPr>
          <w:ilvl w:val="0"/>
          <w:numId w:val="1003"/>
        </w:numPr>
        <w:pStyle w:val="Compact"/>
      </w:pPr>
      <w:r>
        <w:t xml:space="preserve">Tactical Operations: Expertise in developing and executing military strategies for both combat and non-combat missions, such as disaster response.</w:t>
      </w:r>
    </w:p>
    <w:p>
      <w:pPr>
        <w:numPr>
          <w:ilvl w:val="0"/>
          <w:numId w:val="1003"/>
        </w:numPr>
        <w:pStyle w:val="Compact"/>
      </w:pPr>
      <w:r>
        <w:t xml:space="preserve">Communication: Flawless command of Filipino (Tagalog) and English. Skilled in drafting official reports and coordinating with international partners during peacekeeping missions.</w:t>
      </w:r>
    </w:p>
    <w:p>
      <w:pPr>
        <w:numPr>
          <w:ilvl w:val="0"/>
          <w:numId w:val="1003"/>
        </w:numPr>
        <w:pStyle w:val="Compact"/>
      </w:pPr>
      <w:r>
        <w:t xml:space="preserve">Physical Fitness: Certified by the Philippine Army’s Physical Readiness Test (PRT) with a score above the national average. Active participant in martial arts training to maintain combat readiness.</w:t>
      </w:r>
    </w:p>
    <w:p>
      <w:pPr>
        <w:numPr>
          <w:ilvl w:val="0"/>
          <w:numId w:val="1003"/>
        </w:numPr>
        <w:pStyle w:val="Compact"/>
      </w:pPr>
      <w:r>
        <w:t xml:space="preserve">Technology Proficiency: Familiarity with military-grade software for logistics management, geographic information systems (GIS), and secure communication networks.</w:t>
      </w:r>
    </w:p>
    <w:bookmarkEnd w:id="26"/>
    <w:bookmarkStart w:id="27" w:name="certifications"/>
    <w:p>
      <w:pPr>
        <w:pStyle w:val="Heading2"/>
      </w:pPr>
      <w:r>
        <w:t xml:space="preserve">Certifications</w:t>
      </w:r>
    </w:p>
    <w:p>
      <w:pPr>
        <w:numPr>
          <w:ilvl w:val="0"/>
          <w:numId w:val="1004"/>
        </w:numPr>
        <w:pStyle w:val="Compact"/>
      </w:pPr>
      <w:r>
        <w:rPr>
          <w:bCs/>
          <w:b/>
        </w:rPr>
        <w:t xml:space="preserve">Peacekeeping Operations Course (PKO)</w:t>
      </w:r>
      <w:r>
        <w:t xml:space="preserve">, United Nations Peacekeeping Training Center, 2017</w:t>
      </w:r>
      <w:r>
        <w:br/>
      </w:r>
      <w:r>
        <w:t xml:space="preserve">Completed advanced training on UN peace missions, including conflict resolution and human rights enforcement.</w:t>
      </w:r>
    </w:p>
    <w:p>
      <w:pPr>
        <w:numPr>
          <w:ilvl w:val="0"/>
          <w:numId w:val="1004"/>
        </w:numPr>
        <w:pStyle w:val="Compact"/>
      </w:pPr>
      <w:r>
        <w:rPr>
          <w:bCs/>
          <w:b/>
        </w:rPr>
        <w:t xml:space="preserve">Disaster Risk Reduction and Management (DRRM) Certification</w:t>
      </w:r>
      <w:r>
        <w:t xml:space="preserve">, Philippine Institute of Volcanology and Seismology (PHIVOLCS), 2019</w:t>
      </w:r>
      <w:r>
        <w:br/>
      </w:r>
      <w:r>
        <w:t xml:space="preserve">Specialized in disaster mitigation strategies critical for Manila’s flood-prone areas.</w:t>
      </w:r>
    </w:p>
    <w:p>
      <w:pPr>
        <w:numPr>
          <w:ilvl w:val="0"/>
          <w:numId w:val="1004"/>
        </w:numPr>
        <w:pStyle w:val="Compact"/>
      </w:pPr>
      <w:r>
        <w:rPr>
          <w:bCs/>
          <w:b/>
        </w:rPr>
        <w:t xml:space="preserve">Advanced First Aid and CPR</w:t>
      </w:r>
      <w:r>
        <w:t xml:space="preserve">, Philippine Red Cross, 2020</w:t>
      </w:r>
      <w:r>
        <w:br/>
      </w:r>
      <w:r>
        <w:t xml:space="preserve">Trained in emergency medical response to support both military personnel and civilians during crises.</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Actively involved in Manila’s "Pasko sa Barangay" initiative, organizing Christmas distributions for underprivileged families. Also a volunteer with the AFP’s Youth Leadership Program, mentoring students on patriotism and civic responsibility.</w:t>
      </w:r>
    </w:p>
    <w:p>
      <w:pPr>
        <w:pStyle w:val="BodyText"/>
      </w:pPr>
      <w:r>
        <w:rPr>
          <w:bCs/>
          <w:b/>
        </w:rPr>
        <w:t xml:space="preserve">Awards and Recognition:</w:t>
      </w:r>
      <w:r>
        <w:t xml:space="preserve"> </w:t>
      </w:r>
      <w:r>
        <w:t xml:space="preserve">Received the "Outstanding Military Officer of the Year 2021" award from the Philippine Army for exceptional service in Manila. Honored with the "Civilian-Military Relations Excellence Award" for fostering trust between military units and local communities.</w:t>
      </w:r>
    </w:p>
    <w:p>
      <w:pPr>
        <w:pStyle w:val="BodyText"/>
      </w:pPr>
      <w:r>
        <w:rPr>
          <w:bCs/>
          <w:b/>
        </w:rPr>
        <w:t xml:space="preserve">Language Proficiency:</w:t>
      </w:r>
      <w:r>
        <w:t xml:space="preserve"> </w:t>
      </w:r>
      <w:r>
        <w:t xml:space="preserve">Filipino (native), English (fluent), basic Spanish (due to historical ties with Spain).</w:t>
      </w:r>
    </w:p>
    <w:bookmarkEnd w:id="28"/>
    <w:bookmarkStart w:id="29" w:name="references"/>
    <w:p>
      <w:pPr>
        <w:pStyle w:val="Heading2"/>
      </w:pPr>
      <w:r>
        <w:t xml:space="preserve">References</w:t>
      </w:r>
    </w:p>
    <w:p>
      <w:pPr>
        <w:pStyle w:val="FirstParagraph"/>
      </w:pPr>
      <w:r>
        <w:t xml:space="preserve">Available upon request. Contact: Captain Eduardo M. Delgado, eduardo.delgado@phlarmy.gov.ph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Philippines Manila</dc:title>
  <dc:creator/>
  <dc:language>en</dc:language>
  <cp:keywords/>
  <dcterms:created xsi:type="dcterms:W3CDTF">2026-07-23T16:26:13Z</dcterms:created>
  <dcterms:modified xsi:type="dcterms:W3CDTF">2026-07-23T16:26:13Z</dcterms:modified>
</cp:coreProperties>
</file>

<file path=docProps/custom.xml><?xml version="1.0" encoding="utf-8"?>
<Properties xmlns="http://schemas.openxmlformats.org/officeDocument/2006/custom-properties" xmlns:vt="http://schemas.openxmlformats.org/officeDocument/2006/docPropsVTypes"/>
</file>