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Uganda</w:t>
      </w:r>
      <w:r>
        <w:t xml:space="preserve"> </w:t>
      </w:r>
      <w:r>
        <w:t xml:space="preserve">Kampala</w:t>
      </w:r>
    </w:p>
    <w:bookmarkStart w:id="32" w:name="curriculum-vitae"/>
    <w:p>
      <w:pPr>
        <w:pStyle w:val="Heading1"/>
      </w:pPr>
      <w:r>
        <w:t xml:space="preserve">Curriculum Vitae</w:t>
      </w:r>
    </w:p>
    <w:bookmarkStart w:id="31" w:name="military-officer-uganda-kampala"/>
    <w:p>
      <w:pPr>
        <w:pStyle w:val="Heading2"/>
      </w:pPr>
      <w:r>
        <w:t xml:space="preserve">Military Officer |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Okello</w:t>
      </w:r>
      <w:r>
        <w:br/>
      </w:r>
      <w:r>
        <w:rPr>
          <w:bCs/>
          <w:b/>
        </w:rPr>
        <w:t xml:space="preserve">Date of Birth:</w:t>
      </w:r>
      <w:r>
        <w:t xml:space="preserve"> </w:t>
      </w:r>
      <w:r>
        <w:t xml:space="preserve">15th March 1980</w:t>
      </w:r>
      <w:r>
        <w:br/>
      </w:r>
      <w:r>
        <w:rPr>
          <w:bCs/>
          <w:b/>
        </w:rPr>
        <w:t xml:space="preserve">Nationality:</w:t>
      </w:r>
      <w:r>
        <w:t xml:space="preserve"> </w:t>
      </w:r>
      <w:r>
        <w:t xml:space="preserve">Ugandan</w:t>
      </w:r>
      <w:r>
        <w:br/>
      </w:r>
      <w:r>
        <w:rPr>
          <w:bCs/>
          <w:b/>
        </w:rPr>
        <w:t xml:space="preserve">Contact:</w:t>
      </w:r>
      <w:r>
        <w:t xml:space="preserve"> </w:t>
      </w:r>
      <w:r>
        <w:t xml:space="preserve">+256 777 123 456 | john.okello@updf.or.ug</w:t>
      </w:r>
      <w:r>
        <w:br/>
      </w:r>
      <w:r>
        <w:rPr>
          <w:bCs/>
          <w:b/>
        </w:rPr>
        <w:t xml:space="preserve">Address:</w:t>
      </w:r>
      <w:r>
        <w:t xml:space="preserve"> </w:t>
      </w:r>
      <w:r>
        <w:t xml:space="preserve">Plot 45, Kampala Road, Kampala, Uganda</w:t>
      </w:r>
    </w:p>
    <w:bookmarkEnd w:id="20"/>
    <w:bookmarkStart w:id="21" w:name="career-objective"/>
    <w:p>
      <w:pPr>
        <w:pStyle w:val="Heading3"/>
      </w:pPr>
      <w:r>
        <w:t xml:space="preserve">Career Objective</w:t>
      </w:r>
    </w:p>
    <w:p>
      <w:pPr>
        <w:pStyle w:val="FirstParagraph"/>
      </w:pPr>
      <w:r>
        <w:t xml:space="preserve">A dedicated and highly motivated military officer with over 20 years of service in the Uganda People’s Defence Force (UPDF). Committed to upholding national security, fostering peace, and contributing to the development of Kampala as a secure and prosperous hub. Aiming to leverage my expertise in military strategy, leadership, and community engagement to advance the mission of the UPDF while serving as a role model for young Ugandans in Kampala.</w:t>
      </w:r>
    </w:p>
    <w:bookmarkEnd w:id="21"/>
    <w:bookmarkStart w:id="22" w:name="professional-summary"/>
    <w:p>
      <w:pPr>
        <w:pStyle w:val="Heading3"/>
      </w:pPr>
      <w:r>
        <w:t xml:space="preserve">Professional Summary</w:t>
      </w:r>
    </w:p>
    <w:p>
      <w:pPr>
        <w:pStyle w:val="FirstParagraph"/>
      </w:pPr>
      <w:r>
        <w:t xml:space="preserve">A seasoned military officer with extensive experience in operational planning, troop management, and conflict resolution. Served as a key leader in several critical missions across Uganda, with a focus on the Kampala region. Recognized for exceptional leadership qualities, strategic thinking, and commitment to the principles of the UPDF. A graduate of the Uganda National Defence College (UNDC) and holder of advanced certifications in military science and peacekeeping operations. Passionate about fostering unity among communities in Kampala through collaborative initiatives with local authorities and civil society.</w:t>
      </w:r>
    </w:p>
    <w:bookmarkEnd w:id="22"/>
    <w:bookmarkStart w:id="23" w:name="education"/>
    <w:p>
      <w:pPr>
        <w:pStyle w:val="Heading3"/>
      </w:pPr>
      <w:r>
        <w:t xml:space="preserve">Education</w:t>
      </w:r>
    </w:p>
    <w:p>
      <w:pPr>
        <w:numPr>
          <w:ilvl w:val="0"/>
          <w:numId w:val="1001"/>
        </w:numPr>
        <w:pStyle w:val="Compact"/>
      </w:pPr>
      <w:r>
        <w:rPr>
          <w:bCs/>
          <w:b/>
        </w:rPr>
        <w:t xml:space="preserve">Bachelor of Science in Military Studies</w:t>
      </w:r>
      <w:r>
        <w:t xml:space="preserve">, Makerere University, Uganda (2001–2005) – Graduated with honors. Focused on strategic studies, logistics, and military ethics.</w:t>
      </w:r>
    </w:p>
    <w:p>
      <w:pPr>
        <w:numPr>
          <w:ilvl w:val="0"/>
          <w:numId w:val="1001"/>
        </w:numPr>
        <w:pStyle w:val="Compact"/>
      </w:pPr>
      <w:r>
        <w:rPr>
          <w:bCs/>
          <w:b/>
        </w:rPr>
        <w:t xml:space="preserve">Master of Arts in Security Studies</w:t>
      </w:r>
      <w:r>
        <w:t xml:space="preserve">, National Defense College (UNDC), Uganda (2012–2014) – Specialized in regional security dynamics and counter-insurgency tactics.</w:t>
      </w:r>
    </w:p>
    <w:p>
      <w:pPr>
        <w:numPr>
          <w:ilvl w:val="0"/>
          <w:numId w:val="1001"/>
        </w:numPr>
        <w:pStyle w:val="Compact"/>
      </w:pPr>
      <w:r>
        <w:rPr>
          <w:bCs/>
          <w:b/>
        </w:rPr>
        <w:t xml:space="preserve">Certificate in Peacekeeping Operations</w:t>
      </w:r>
      <w:r>
        <w:t xml:space="preserve">, United Nations Peacekeeping Training Centre, Kenya (2018) – Completed with distinction. Focused on UN mandates and conflict resolution.</w:t>
      </w:r>
    </w:p>
    <w:bookmarkEnd w:id="23"/>
    <w:bookmarkStart w:id="24" w:name="military-service-history"/>
    <w:p>
      <w:pPr>
        <w:pStyle w:val="Heading3"/>
      </w:pPr>
      <w:r>
        <w:t xml:space="preserve">Military Service History</w:t>
      </w:r>
    </w:p>
    <w:p>
      <w:pPr>
        <w:numPr>
          <w:ilvl w:val="0"/>
          <w:numId w:val="1002"/>
        </w:numPr>
        <w:pStyle w:val="Compact"/>
      </w:pPr>
      <w:r>
        <w:rPr>
          <w:bCs/>
          <w:b/>
        </w:rPr>
        <w:t xml:space="preserve">Private (2005–2008)</w:t>
      </w:r>
      <w:r>
        <w:t xml:space="preserve"> </w:t>
      </w:r>
      <w:r>
        <w:t xml:space="preserve">– 1st Division, UPDF, Kampala. Responsible for border security and internal stability operations in the capital region.</w:t>
      </w:r>
    </w:p>
    <w:p>
      <w:pPr>
        <w:numPr>
          <w:ilvl w:val="0"/>
          <w:numId w:val="1002"/>
        </w:numPr>
        <w:pStyle w:val="Compact"/>
      </w:pPr>
      <w:r>
        <w:rPr>
          <w:bCs/>
          <w:b/>
        </w:rPr>
        <w:t xml:space="preserve">Lieutenant (2008–2011)</w:t>
      </w:r>
      <w:r>
        <w:t xml:space="preserve"> </w:t>
      </w:r>
      <w:r>
        <w:t xml:space="preserve">– Commanded a platoon in the Kampala-based 5th Battalion. Led initiatives to combat youth violence and promote community policing.</w:t>
      </w:r>
    </w:p>
    <w:p>
      <w:pPr>
        <w:numPr>
          <w:ilvl w:val="0"/>
          <w:numId w:val="1002"/>
        </w:numPr>
        <w:pStyle w:val="Compact"/>
      </w:pPr>
      <w:r>
        <w:rPr>
          <w:bCs/>
          <w:b/>
        </w:rPr>
        <w:t xml:space="preserve">Captain (2011–2015)</w:t>
      </w:r>
      <w:r>
        <w:t xml:space="preserve"> </w:t>
      </w:r>
      <w:r>
        <w:t xml:space="preserve">– Served as Operations Officer at the Kampala Regional Command. Coordinated joint exercises with local police and intelligence agencies to enhance security protocols.</w:t>
      </w:r>
    </w:p>
    <w:p>
      <w:pPr>
        <w:numPr>
          <w:ilvl w:val="0"/>
          <w:numId w:val="1002"/>
        </w:numPr>
        <w:pStyle w:val="Compact"/>
      </w:pPr>
      <w:r>
        <w:rPr>
          <w:bCs/>
          <w:b/>
        </w:rPr>
        <w:t xml:space="preserve">Major (2015–2019)</w:t>
      </w:r>
      <w:r>
        <w:t xml:space="preserve"> </w:t>
      </w:r>
      <w:r>
        <w:t xml:space="preserve">– Led the 7th Infantry Brigade, focusing on counter-terrorism operations in northern Uganda, while maintaining a presence in Kampala to safeguard the capital.</w:t>
      </w:r>
    </w:p>
    <w:p>
      <w:pPr>
        <w:numPr>
          <w:ilvl w:val="0"/>
          <w:numId w:val="1002"/>
        </w:numPr>
        <w:pStyle w:val="Compact"/>
      </w:pPr>
      <w:r>
        <w:rPr>
          <w:bCs/>
          <w:b/>
        </w:rPr>
        <w:t xml:space="preserve">Lieutenant Colonel (2019–Present)</w:t>
      </w:r>
      <w:r>
        <w:t xml:space="preserve"> </w:t>
      </w:r>
      <w:r>
        <w:t xml:space="preserve">– Currently serving as Deputy Commander of the Kampala Military District. Overseeing troop deployment, training programs, and community engagement initiatives.</w:t>
      </w:r>
    </w:p>
    <w:bookmarkEnd w:id="24"/>
    <w:bookmarkStart w:id="25" w:name="certifications-and-training"/>
    <w:p>
      <w:pPr>
        <w:pStyle w:val="Heading3"/>
      </w:pPr>
      <w:r>
        <w:t xml:space="preserve">Certifications and Training</w:t>
      </w:r>
    </w:p>
    <w:p>
      <w:pPr>
        <w:numPr>
          <w:ilvl w:val="0"/>
          <w:numId w:val="1003"/>
        </w:numPr>
        <w:pStyle w:val="Compact"/>
      </w:pPr>
      <w:r>
        <w:rPr>
          <w:bCs/>
          <w:b/>
        </w:rPr>
        <w:t xml:space="preserve">Advanced Leadership Course</w:t>
      </w:r>
      <w:r>
        <w:t xml:space="preserve">, Uganda National Defence College (2016) – Focused on modern military leadership and crisis management.</w:t>
      </w:r>
    </w:p>
    <w:p>
      <w:pPr>
        <w:numPr>
          <w:ilvl w:val="0"/>
          <w:numId w:val="1003"/>
        </w:numPr>
        <w:pStyle w:val="Compact"/>
      </w:pPr>
      <w:r>
        <w:rPr>
          <w:bCs/>
          <w:b/>
        </w:rPr>
        <w:t xml:space="preserve">Counter-Terrorism Strategies</w:t>
      </w:r>
      <w:r>
        <w:t xml:space="preserve">, African Union Peace and Security Council (2017) – Explored regional approaches to combating extremism in East Africa.</w:t>
      </w:r>
    </w:p>
    <w:p>
      <w:pPr>
        <w:numPr>
          <w:ilvl w:val="0"/>
          <w:numId w:val="1003"/>
        </w:numPr>
        <w:pStyle w:val="Compact"/>
      </w:pPr>
      <w:r>
        <w:rPr>
          <w:bCs/>
          <w:b/>
        </w:rPr>
        <w:t xml:space="preserve">Disaster Response Training</w:t>
      </w:r>
      <w:r>
        <w:t xml:space="preserve">, Uganda Red Cross Society (2020) – Enhanced skills in coordinating relief efforts during natural disasters, a critical aspect of service in Kampala.</w:t>
      </w:r>
    </w:p>
    <w:p>
      <w:pPr>
        <w:numPr>
          <w:ilvl w:val="0"/>
          <w:numId w:val="1003"/>
        </w:numPr>
        <w:pStyle w:val="Compact"/>
      </w:pPr>
      <w:r>
        <w:rPr>
          <w:bCs/>
          <w:b/>
        </w:rPr>
        <w:t xml:space="preserve">Language Proficiency</w:t>
      </w:r>
      <w:r>
        <w:t xml:space="preserve"> </w:t>
      </w:r>
      <w:r>
        <w:t xml:space="preserve">– English (fluent), Luganda (fluent), French (basic). Essential for communication with local communities and international partners.</w:t>
      </w:r>
    </w:p>
    <w:bookmarkEnd w:id="25"/>
    <w:bookmarkStart w:id="26" w:name="awards-and-recognitions"/>
    <w:p>
      <w:pPr>
        <w:pStyle w:val="Heading3"/>
      </w:pPr>
      <w:r>
        <w:t xml:space="preserve">Awards and Recognitions</w:t>
      </w:r>
    </w:p>
    <w:p>
      <w:pPr>
        <w:numPr>
          <w:ilvl w:val="0"/>
          <w:numId w:val="1004"/>
        </w:numPr>
        <w:pStyle w:val="Compact"/>
      </w:pPr>
      <w:r>
        <w:rPr>
          <w:bCs/>
          <w:b/>
        </w:rPr>
        <w:t xml:space="preserve">National Service Medal</w:t>
      </w:r>
      <w:r>
        <w:t xml:space="preserve"> </w:t>
      </w:r>
      <w:r>
        <w:t xml:space="preserve">(2010) – Awarded by the President of Uganda for exemplary service during internal security operations in Kampala.</w:t>
      </w:r>
    </w:p>
    <w:p>
      <w:pPr>
        <w:numPr>
          <w:ilvl w:val="0"/>
          <w:numId w:val="1004"/>
        </w:numPr>
        <w:pStyle w:val="Compact"/>
      </w:pPr>
      <w:r>
        <w:rPr>
          <w:bCs/>
          <w:b/>
        </w:rPr>
        <w:t xml:space="preserve">Peacekeeping Commendation</w:t>
      </w:r>
      <w:r>
        <w:t xml:space="preserve"> </w:t>
      </w:r>
      <w:r>
        <w:t xml:space="preserve">(2018) – Recognized for contributions to UN missions in South Sudan, enhancing regional stability.</w:t>
      </w:r>
    </w:p>
    <w:p>
      <w:pPr>
        <w:numPr>
          <w:ilvl w:val="0"/>
          <w:numId w:val="1004"/>
        </w:numPr>
        <w:pStyle w:val="Compact"/>
      </w:pPr>
      <w:r>
        <w:rPr>
          <w:bCs/>
          <w:b/>
        </w:rPr>
        <w:t xml:space="preserve">Kampala Community Leader Award</w:t>
      </w:r>
      <w:r>
        <w:t xml:space="preserve"> </w:t>
      </w:r>
      <w:r>
        <w:t xml:space="preserve">(2021) – Honored by the Kampala City Council for fostering trust between the military and local residents.</w:t>
      </w:r>
    </w:p>
    <w:p>
      <w:pPr>
        <w:numPr>
          <w:ilvl w:val="0"/>
          <w:numId w:val="1004"/>
        </w:numPr>
        <w:pStyle w:val="Compact"/>
      </w:pPr>
      <w:r>
        <w:rPr>
          <w:bCs/>
          <w:b/>
        </w:rPr>
        <w:t xml:space="preserve">UPDF Excellence in Leadership</w:t>
      </w:r>
      <w:r>
        <w:t xml:space="preserve"> </w:t>
      </w:r>
      <w:r>
        <w:t xml:space="preserve">(2023) – Acknowledged for innovative approaches to troop welfare and operational efficiency.</w:t>
      </w:r>
    </w:p>
    <w:bookmarkEnd w:id="26"/>
    <w:bookmarkStart w:id="27" w:name="leadership-roles"/>
    <w:p>
      <w:pPr>
        <w:pStyle w:val="Heading3"/>
      </w:pPr>
      <w:r>
        <w:t xml:space="preserve">Leadership Roles</w:t>
      </w:r>
    </w:p>
    <w:p>
      <w:pPr>
        <w:numPr>
          <w:ilvl w:val="0"/>
          <w:numId w:val="1005"/>
        </w:numPr>
        <w:pStyle w:val="Compact"/>
      </w:pPr>
      <w:r>
        <w:t xml:space="preserve">Served as a mentor to over 50 junior officers in Kampala, emphasizing ethical leadership and professional integrity.</w:t>
      </w:r>
    </w:p>
    <w:p>
      <w:pPr>
        <w:numPr>
          <w:ilvl w:val="0"/>
          <w:numId w:val="1005"/>
        </w:numPr>
        <w:pStyle w:val="Compact"/>
      </w:pPr>
      <w:r>
        <w:t xml:space="preserve">Initiated the “Kampala Youth Empowerment Program” to engage at-risk youth in skill development workshops and military-led community projects.</w:t>
      </w:r>
    </w:p>
    <w:p>
      <w:pPr>
        <w:numPr>
          <w:ilvl w:val="0"/>
          <w:numId w:val="1005"/>
        </w:numPr>
        <w:pStyle w:val="Compact"/>
      </w:pPr>
      <w:r>
        <w:t xml:space="preserve">Coordinated with NGOs and local leaders to establish emergency response teams in partnership with the UPDF, ensuring rapid deployment during crises.</w:t>
      </w:r>
    </w:p>
    <w:p>
      <w:pPr>
        <w:numPr>
          <w:ilvl w:val="0"/>
          <w:numId w:val="1005"/>
        </w:numPr>
        <w:pStyle w:val="Compact"/>
      </w:pPr>
      <w:r>
        <w:t xml:space="preserve">Represented the UPDF at regional security summits, advocating for collaborative strategies to address transnational threats affecting Uganda Kampala.</w:t>
      </w:r>
    </w:p>
    <w:bookmarkEnd w:id="27"/>
    <w:bookmarkStart w:id="28" w:name="community-involvement-uganda-kampala"/>
    <w:p>
      <w:pPr>
        <w:pStyle w:val="Heading3"/>
      </w:pPr>
      <w:r>
        <w:t xml:space="preserve">Community Involvement (Uganda Kampala)</w:t>
      </w:r>
    </w:p>
    <w:p>
      <w:pPr>
        <w:pStyle w:val="FirstParagraph"/>
      </w:pPr>
      <w:r>
        <w:t xml:space="preserve">Actively involved in initiatives that strengthen social cohesion in Kampala. Organized free medical camps, school supply drives, and vocational training for marginalized groups. Collaborated with the Uganda Red Cross and local churches to support disaster-affected families during floods in 2022. Committed to ensuring that the military remains a pillar of support for Kampala’s diverse communities.</w:t>
      </w:r>
    </w:p>
    <w:bookmarkEnd w:id="28"/>
    <w:bookmarkStart w:id="29" w:name="skills-and-competencies"/>
    <w:p>
      <w:pPr>
        <w:pStyle w:val="Heading3"/>
      </w:pPr>
      <w:r>
        <w:t xml:space="preserve">Skills and Competencies</w:t>
      </w:r>
    </w:p>
    <w:p>
      <w:pPr>
        <w:numPr>
          <w:ilvl w:val="0"/>
          <w:numId w:val="1006"/>
        </w:numPr>
        <w:pStyle w:val="Compact"/>
      </w:pPr>
      <w:r>
        <w:t xml:space="preserve">Strategic Planning and Tactical Execution</w:t>
      </w:r>
    </w:p>
    <w:p>
      <w:pPr>
        <w:numPr>
          <w:ilvl w:val="0"/>
          <w:numId w:val="1006"/>
        </w:numPr>
        <w:pStyle w:val="Compact"/>
      </w:pPr>
      <w:r>
        <w:t xml:space="preserve">Conflict Resolution and Negotiation</w:t>
      </w:r>
    </w:p>
    <w:p>
      <w:pPr>
        <w:numPr>
          <w:ilvl w:val="0"/>
          <w:numId w:val="1006"/>
        </w:numPr>
        <w:pStyle w:val="Compact"/>
      </w:pPr>
      <w:r>
        <w:t xml:space="preserve">Operational Command and Control</w:t>
      </w:r>
    </w:p>
    <w:p>
      <w:pPr>
        <w:numPr>
          <w:ilvl w:val="0"/>
          <w:numId w:val="1006"/>
        </w:numPr>
        <w:pStyle w:val="Compact"/>
      </w:pPr>
      <w:r>
        <w:t xml:space="preserve">Crisis Management in Urban Environments (Kampala)</w:t>
      </w:r>
    </w:p>
    <w:p>
      <w:pPr>
        <w:numPr>
          <w:ilvl w:val="0"/>
          <w:numId w:val="1006"/>
        </w:numPr>
        <w:pStyle w:val="Compact"/>
      </w:pPr>
      <w:r>
        <w:t xml:space="preserve">Interagency Collaboration (Police, Civil Society, Government)</w:t>
      </w:r>
    </w:p>
    <w:bookmarkEnd w:id="29"/>
    <w:bookmarkStart w:id="30" w:name="references"/>
    <w:p>
      <w:pPr>
        <w:pStyle w:val="Heading3"/>
      </w:pPr>
      <w:r>
        <w:t xml:space="preserve">References</w:t>
      </w:r>
    </w:p>
    <w:p>
      <w:pPr>
        <w:pStyle w:val="FirstParagraph"/>
      </w:pPr>
      <w:r>
        <w:t xml:space="preserve">Available upon request. Contact: Colonel David Mwesigye, Chief of Staff, Kampala Military District – +256 788 901 234.</w:t>
      </w:r>
    </w:p>
    <w:bookmarkEnd w:id="30"/>
    <w:p>
      <w:pPr>
        <w:pStyle w:val="BodyText"/>
      </w:pPr>
      <w:r>
        <w:t xml:space="preserve">Curriculum Vitae for a Military Officer in Uganda Kampala – Created with dedication to the principles of the Uganda People’s Defence Force and community service.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Uganda Kampala</dc:title>
  <dc:creator/>
  <dc:language>en</dc:language>
  <cp:keywords/>
  <dcterms:created xsi:type="dcterms:W3CDTF">2026-07-23T07:44:18Z</dcterms:created>
  <dcterms:modified xsi:type="dcterms:W3CDTF">2026-07-23T07:44:18Z</dcterms:modified>
</cp:coreProperties>
</file>

<file path=docProps/custom.xml><?xml version="1.0" encoding="utf-8"?>
<Properties xmlns="http://schemas.openxmlformats.org/officeDocument/2006/custom-properties" xmlns:vt="http://schemas.openxmlformats.org/officeDocument/2006/docPropsVTypes"/>
</file>