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bookmarkStart w:id="35" w:name="Xae6a4eff0588cd50adaa813af32670aa5569342"/>
    <w:p>
      <w:pPr>
        <w:pStyle w:val="Heading2"/>
      </w:pPr>
      <w:r>
        <w:t xml:space="preserve">Military Officer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Lieutenant Colonel Ahmed Al-Maktoum</w:t>
      </w:r>
      <w:r>
        <w:br/>
      </w:r>
      <w:r>
        <w:rPr>
          <w:bCs/>
          <w:b/>
        </w:rPr>
        <w:t xml:space="preserve">Email:</w:t>
      </w:r>
      <w:r>
        <w:t xml:space="preserve"> </w:t>
      </w:r>
      <w:r>
        <w:t xml:space="preserve">ahmed.al-maktoum@uaeforces.gov</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accomplished Military Officer with over 18 years of service in the United Arab Emirates Armed Forces (UAFA). Specialized in strategic operations, leadership development, and national defense. Committed to upholding the values of the UAE’s Vision 2021 and contributing to Dubai's security infrastructure. Proven expertise in commanding units, planning military campaigns, and fostering international partnerships within the Gulf Cooperation Council (GCC) region.</w:t>
      </w:r>
    </w:p>
    <w:bookmarkEnd w:id="21"/>
    <w:bookmarkStart w:id="26" w:name="military-service-experience"/>
    <w:p>
      <w:pPr>
        <w:pStyle w:val="Heading3"/>
      </w:pPr>
      <w:r>
        <w:t xml:space="preserve">Military Service Experience</w:t>
      </w:r>
    </w:p>
    <w:bookmarkStart w:id="22" w:name="Xa8a2cb0de23245dc8647eadfa85fed6862e6781"/>
    <w:p>
      <w:pPr>
        <w:pStyle w:val="Heading4"/>
      </w:pPr>
      <w:r>
        <w:t xml:space="preserve">Commanding Officer, UAE Air Force Squadron (2019–Present)</w:t>
      </w:r>
    </w:p>
    <w:p>
      <w:pPr>
        <w:numPr>
          <w:ilvl w:val="0"/>
          <w:numId w:val="1001"/>
        </w:numPr>
        <w:pStyle w:val="Compact"/>
      </w:pPr>
      <w:r>
        <w:t xml:space="preserve">Commanded a squadron of 150 personnel, overseeing operational readiness and mission execution in support of Dubai's aerial defense.</w:t>
      </w:r>
    </w:p>
    <w:p>
      <w:pPr>
        <w:numPr>
          <w:ilvl w:val="0"/>
          <w:numId w:val="1001"/>
        </w:numPr>
        <w:pStyle w:val="Compact"/>
      </w:pPr>
      <w:r>
        <w:t xml:space="preserve">Developed training programs to enhance combat readiness, including joint exercises with the UAE Navy and international allies.</w:t>
      </w:r>
    </w:p>
    <w:p>
      <w:pPr>
        <w:numPr>
          <w:ilvl w:val="0"/>
          <w:numId w:val="1001"/>
        </w:numPr>
        <w:pStyle w:val="Compact"/>
      </w:pPr>
      <w:r>
        <w:t xml:space="preserve">Implemented advanced surveillance technologies to improve situational awareness in Dubai’s strategic zones.</w:t>
      </w:r>
    </w:p>
    <w:bookmarkEnd w:id="22"/>
    <w:bookmarkStart w:id="23" w:name="X73665a5b3d372152b1d2b9bf290ea082129d3cc"/>
    <w:p>
      <w:pPr>
        <w:pStyle w:val="Heading4"/>
      </w:pPr>
      <w:r>
        <w:t xml:space="preserve">Operations Officer, United Arab Emirates Army (2015–2019)</w:t>
      </w:r>
    </w:p>
    <w:p>
      <w:pPr>
        <w:numPr>
          <w:ilvl w:val="0"/>
          <w:numId w:val="1002"/>
        </w:numPr>
        <w:pStyle w:val="Compact"/>
      </w:pPr>
      <w:r>
        <w:t xml:space="preserve">Coordinated military operations across the UAE, focusing on border security and counter-terrorism efforts in the Dubai region.</w:t>
      </w:r>
    </w:p>
    <w:p>
      <w:pPr>
        <w:numPr>
          <w:ilvl w:val="0"/>
          <w:numId w:val="1002"/>
        </w:numPr>
        <w:pStyle w:val="Compact"/>
      </w:pPr>
      <w:r>
        <w:t xml:space="preserve">Led a team of 30 officers to execute large-scale drills simulating responses to regional threats, ensuring alignment with national defense policies.</w:t>
      </w:r>
    </w:p>
    <w:p>
      <w:pPr>
        <w:numPr>
          <w:ilvl w:val="0"/>
          <w:numId w:val="1002"/>
        </w:numPr>
        <w:pStyle w:val="Compact"/>
      </w:pPr>
      <w:r>
        <w:t xml:space="preserve">Collaborated with civilian authorities to integrate military and emergency response protocols for disaster management.</w:t>
      </w:r>
    </w:p>
    <w:bookmarkEnd w:id="23"/>
    <w:bookmarkStart w:id="24" w:name="X97064a7cf3a5ada48b9feb06a619ab129d45555"/>
    <w:p>
      <w:pPr>
        <w:pStyle w:val="Heading4"/>
      </w:pPr>
      <w:r>
        <w:t xml:space="preserve">Platoon Commander, UAE National Guard (2010–2015)</w:t>
      </w:r>
    </w:p>
    <w:p>
      <w:pPr>
        <w:numPr>
          <w:ilvl w:val="0"/>
          <w:numId w:val="1003"/>
        </w:numPr>
        <w:pStyle w:val="Compact"/>
      </w:pPr>
      <w:r>
        <w:t xml:space="preserve">Managed a platoon of 50 soldiers, responsible for internal security and rapid deployment during critical incidents in Dubai.</w:t>
      </w:r>
    </w:p>
    <w:p>
      <w:pPr>
        <w:numPr>
          <w:ilvl w:val="0"/>
          <w:numId w:val="1003"/>
        </w:numPr>
        <w:pStyle w:val="Compact"/>
      </w:pPr>
      <w:r>
        <w:t xml:space="preserve">Trained personnel in advanced tactical maneuvers and first responder techniques, enhancing the unit’s effectiveness during urban operations.</w:t>
      </w:r>
    </w:p>
    <w:p>
      <w:pPr>
        <w:numPr>
          <w:ilvl w:val="0"/>
          <w:numId w:val="1003"/>
        </w:numPr>
        <w:pStyle w:val="Compact"/>
      </w:pPr>
      <w:r>
        <w:t xml:space="preserve">Contributed to community engagement initiatives, building trust between military forces and Dubai’s civilian population.</w:t>
      </w:r>
    </w:p>
    <w:bookmarkEnd w:id="24"/>
    <w:bookmarkStart w:id="25" w:name="sergeant-major-uae-army-20052010"/>
    <w:p>
      <w:pPr>
        <w:pStyle w:val="Heading4"/>
      </w:pPr>
      <w:r>
        <w:t xml:space="preserve">Sergeant Major, UAE Army (2005–2010)</w:t>
      </w:r>
    </w:p>
    <w:p>
      <w:pPr>
        <w:numPr>
          <w:ilvl w:val="0"/>
          <w:numId w:val="1004"/>
        </w:numPr>
        <w:pStyle w:val="Compact"/>
      </w:pPr>
      <w:r>
        <w:t xml:space="preserve">Provided leadership and mentorship to junior soldiers, fostering discipline and professionalism within the ranks.</w:t>
      </w:r>
    </w:p>
    <w:p>
      <w:pPr>
        <w:numPr>
          <w:ilvl w:val="0"/>
          <w:numId w:val="1004"/>
        </w:numPr>
        <w:pStyle w:val="Compact"/>
      </w:pPr>
      <w:r>
        <w:t xml:space="preserve">Overseen logistics operations for military installations in Dubai, ensuring efficient supply chain management.</w:t>
      </w:r>
    </w:p>
    <w:p>
      <w:pPr>
        <w:numPr>
          <w:ilvl w:val="0"/>
          <w:numId w:val="1004"/>
        </w:numPr>
        <w:pStyle w:val="Compact"/>
      </w:pPr>
      <w:r>
        <w:t xml:space="preserve">Participated in the 2009 GCC Joint Exercise "Gulf Shield," strengthening regional cooperation and interoperability.</w:t>
      </w:r>
    </w:p>
    <w:bookmarkEnd w:id="25"/>
    <w:bookmarkEnd w:id="26"/>
    <w:bookmarkStart w:id="30" w:name="education-and-training"/>
    <w:p>
      <w:pPr>
        <w:pStyle w:val="Heading3"/>
      </w:pPr>
      <w:r>
        <w:t xml:space="preserve">Education and Training</w:t>
      </w:r>
    </w:p>
    <w:bookmarkStart w:id="27" w:name="X2ba736cb504763fde705cab22bd0d3f15efeaff"/>
    <w:p>
      <w:pPr>
        <w:pStyle w:val="Heading4"/>
      </w:pPr>
      <w:r>
        <w:t xml:space="preserve">Bachelor of Science in Military Science, UAE University (2003–2005)</w:t>
      </w:r>
    </w:p>
    <w:p>
      <w:pPr>
        <w:pStyle w:val="FirstParagraph"/>
      </w:pPr>
      <w:r>
        <w:t xml:space="preserve">Graduated with honors, focusing on strategic leadership and military theory. Recognized for academic excellence by the UAE Ministry of Defense.</w:t>
      </w:r>
    </w:p>
    <w:bookmarkEnd w:id="27"/>
    <w:bookmarkStart w:id="28" w:name="Xed1056c49e64486a3e342592798ac8946fe809d"/>
    <w:p>
      <w:pPr>
        <w:pStyle w:val="Heading4"/>
      </w:pPr>
      <w:r>
        <w:t xml:space="preserve">Advanced Leadership Course, National Defense College (2017)</w:t>
      </w:r>
    </w:p>
    <w:p>
      <w:pPr>
        <w:pStyle w:val="FirstParagraph"/>
      </w:pPr>
      <w:r>
        <w:t xml:space="preserve">Completed a 6-month program on strategic decision-making and command structure optimization, tailored for senior officers in the UAE Armed Forces.</w:t>
      </w:r>
    </w:p>
    <w:bookmarkEnd w:id="28"/>
    <w:bookmarkStart w:id="29" w:name="X6c6bfd4e052c44be0c35f8db440125f5b89020a"/>
    <w:p>
      <w:pPr>
        <w:pStyle w:val="Heading4"/>
      </w:pPr>
      <w:r>
        <w:t xml:space="preserve">Counter-Terrorism Training, Interpol International Police Academy (2018)</w:t>
      </w:r>
    </w:p>
    <w:p>
      <w:pPr>
        <w:pStyle w:val="FirstParagraph"/>
      </w:pPr>
      <w:r>
        <w:t xml:space="preserve">Gained specialized knowledge in combating transnational threats, with a focus on Dubai’s unique security challenges.</w:t>
      </w:r>
    </w:p>
    <w:bookmarkEnd w:id="29"/>
    <w:bookmarkEnd w:id="30"/>
    <w:bookmarkStart w:id="31" w:name="certifications-and-awards"/>
    <w:p>
      <w:pPr>
        <w:pStyle w:val="Heading3"/>
      </w:pPr>
      <w:r>
        <w:t xml:space="preserve">Certifications and Awards</w:t>
      </w:r>
    </w:p>
    <w:p>
      <w:pPr>
        <w:numPr>
          <w:ilvl w:val="0"/>
          <w:numId w:val="1005"/>
        </w:numPr>
        <w:pStyle w:val="Compact"/>
      </w:pPr>
      <w:r>
        <w:rPr>
          <w:bCs/>
          <w:b/>
        </w:rPr>
        <w:t xml:space="preserve">Order of Zayed (Second Class)</w:t>
      </w:r>
      <w:r>
        <w:t xml:space="preserve"> </w:t>
      </w:r>
      <w:r>
        <w:t xml:space="preserve">– Awarded by the UAE Government for exceptional service in national defense (2021).</w:t>
      </w:r>
    </w:p>
    <w:p>
      <w:pPr>
        <w:numPr>
          <w:ilvl w:val="0"/>
          <w:numId w:val="1005"/>
        </w:numPr>
        <w:pStyle w:val="Compact"/>
      </w:pPr>
      <w:r>
        <w:rPr>
          <w:bCs/>
          <w:b/>
        </w:rPr>
        <w:t xml:space="preserve">Meritorious Service Medal</w:t>
      </w:r>
      <w:r>
        <w:t xml:space="preserve"> </w:t>
      </w:r>
      <w:r>
        <w:t xml:space="preserve">– Recognized for leadership during the 2019 Dubai Security Summit operations.</w:t>
      </w:r>
    </w:p>
    <w:p>
      <w:pPr>
        <w:numPr>
          <w:ilvl w:val="0"/>
          <w:numId w:val="1005"/>
        </w:numPr>
        <w:pStyle w:val="Compact"/>
      </w:pPr>
      <w:r>
        <w:rPr>
          <w:bCs/>
          <w:b/>
        </w:rPr>
        <w:t xml:space="preserve">Certified Tactical Operations Instructor</w:t>
      </w:r>
      <w:r>
        <w:t xml:space="preserve"> </w:t>
      </w:r>
      <w:r>
        <w:t xml:space="preserve">– Issued by the UAE Air Force Training Command (2020).</w:t>
      </w:r>
    </w:p>
    <w:p>
      <w:pPr>
        <w:numPr>
          <w:ilvl w:val="0"/>
          <w:numId w:val="1005"/>
        </w:numPr>
        <w:pStyle w:val="Compact"/>
      </w:pPr>
      <w:r>
        <w:rPr>
          <w:bCs/>
          <w:b/>
        </w:rPr>
        <w:t xml:space="preserve">International Counter-Terrorism Certificate</w:t>
      </w:r>
      <w:r>
        <w:t xml:space="preserve"> </w:t>
      </w:r>
      <w:r>
        <w:t xml:space="preserve">– Completed through the United Nations Office on Drugs and Crime (UNODC).</w:t>
      </w:r>
    </w:p>
    <w:bookmarkEnd w:id="31"/>
    <w:bookmarkStart w:id="32" w:name="technical-skills"/>
    <w:p>
      <w:pPr>
        <w:pStyle w:val="Heading3"/>
      </w:pPr>
      <w:r>
        <w:t xml:space="preserve">Technical Skills</w:t>
      </w:r>
    </w:p>
    <w:p>
      <w:pPr>
        <w:numPr>
          <w:ilvl w:val="0"/>
          <w:numId w:val="1006"/>
        </w:numPr>
        <w:pStyle w:val="Compact"/>
      </w:pPr>
      <w:r>
        <w:t xml:space="preserve">Proficient in military command systems, including the UAE’s Integrated Defense Network.</w:t>
      </w:r>
    </w:p>
    <w:p>
      <w:pPr>
        <w:numPr>
          <w:ilvl w:val="0"/>
          <w:numId w:val="1006"/>
        </w:numPr>
        <w:pStyle w:val="Compact"/>
      </w:pPr>
      <w:r>
        <w:t xml:space="preserve">Skilled in tactical planning, logistics management, and emergency response protocols.</w:t>
      </w:r>
    </w:p>
    <w:p>
      <w:pPr>
        <w:numPr>
          <w:ilvl w:val="0"/>
          <w:numId w:val="1006"/>
        </w:numPr>
        <w:pStyle w:val="Compact"/>
      </w:pPr>
      <w:r>
        <w:t xml:space="preserve">Certified in advanced navigation and airborne operations using UAE Air Force aircraft.</w:t>
      </w:r>
    </w:p>
    <w:p>
      <w:pPr>
        <w:numPr>
          <w:ilvl w:val="0"/>
          <w:numId w:val="1006"/>
        </w:numPr>
        <w:pStyle w:val="Compact"/>
      </w:pPr>
      <w:r>
        <w:t xml:space="preserve">Familiar with cybersecurity frameworks to protect Dubai’s critical infrastructure.</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w:t>
      </w:r>
    </w:p>
    <w:bookmarkEnd w:id="33"/>
    <w:bookmarkStart w:id="34" w:name="additional-information"/>
    <w:p>
      <w:pPr>
        <w:pStyle w:val="Heading3"/>
      </w:pPr>
      <w:r>
        <w:t xml:space="preserve">Additional Information</w:t>
      </w:r>
    </w:p>
    <w:p>
      <w:pPr>
        <w:pStyle w:val="FirstParagraph"/>
      </w:pPr>
      <w:r>
        <w:t xml:space="preserve">A passionate advocate for youth development in the UAE, actively involved in the "Youth for National Defense" initiative. Served as a mentor for cadet programs at Dubai’s Military Academy. A member of the UAE Armed Forces Alumni Association and a volunteer with the Dubai Red Crescent during humanitarian missions.</w:t>
      </w:r>
    </w:p>
    <w:bookmarkEnd w:id="34"/>
    <w:p>
      <w:pPr>
        <w:pStyle w:val="BodyText"/>
      </w:pPr>
      <w:r>
        <w:rPr>
          <w:bCs/>
          <w:b/>
        </w:rPr>
        <w:t xml:space="preserve">Curriculum Vitae - Military Officer | United Arab Emirates Dubai</w:t>
      </w:r>
    </w:p>
    <w:p>
      <w:pPr>
        <w:pStyle w:val="BodyText"/>
      </w:pPr>
      <w:r>
        <w:t xml:space="preserve">Last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United Arab Emirates Dubai</dc:title>
  <dc:creator/>
  <dc:language>en</dc:language>
  <cp:keywords/>
  <dcterms:created xsi:type="dcterms:W3CDTF">2026-07-24T07:50:06Z</dcterms:created>
  <dcterms:modified xsi:type="dcterms:W3CDTF">2026-07-24T07:50:06Z</dcterms:modified>
</cp:coreProperties>
</file>

<file path=docProps/custom.xml><?xml version="1.0" encoding="utf-8"?>
<Properties xmlns="http://schemas.openxmlformats.org/officeDocument/2006/custom-properties" xmlns:vt="http://schemas.openxmlformats.org/officeDocument/2006/docPropsVTypes"/>
</file>