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john.thompson@ukmilitary.gov</w:t>
      </w:r>
      <w:r>
        <w:br/>
      </w:r>
      <w:r>
        <w:rPr>
          <w:bCs/>
          <w:b/>
        </w:rPr>
        <w:t xml:space="preserve">Phone:</w:t>
      </w:r>
      <w:r>
        <w:t xml:space="preserve"> </w:t>
      </w:r>
      <w:r>
        <w:t xml:space="preserve">+44 7700 900123</w:t>
      </w:r>
      <w:r>
        <w:br/>
      </w:r>
      <w:r>
        <w:rPr>
          <w:bCs/>
          <w:b/>
        </w:rPr>
        <w:t xml:space="preserve">Address:</w:t>
      </w:r>
      <w:r>
        <w:t xml:space="preserve"> </w:t>
      </w:r>
      <w:r>
        <w:t xml:space="preserve">Birmingham, United Kingdom</w:t>
      </w:r>
      <w:r>
        <w:br/>
      </w:r>
      <w:r>
        <w:rPr>
          <w:bCs/>
          <w:b/>
        </w:rPr>
        <w:t xml:space="preserve">Date of Birth:</w:t>
      </w:r>
      <w:r>
        <w:t xml:space="preserve"> </w:t>
      </w:r>
      <w:r>
        <w:t xml:space="preserve">15th March 1985</w:t>
      </w:r>
    </w:p>
    <w:bookmarkEnd w:id="20"/>
    <w:bookmarkStart w:id="21" w:name="purpose-statement"/>
    <w:p>
      <w:pPr>
        <w:pStyle w:val="Heading2"/>
      </w:pPr>
      <w:r>
        <w:t xml:space="preserve">Purpose Statement</w:t>
      </w:r>
    </w:p>
    <w:p>
      <w:pPr>
        <w:pStyle w:val="FirstParagraph"/>
      </w:pPr>
      <w:r>
        <w:t xml:space="preserve">This Curriculum Vitae outlines the professional background and qualifications of John A. Thompson, a dedicated Military Officer with over 15 years of service in the United Kingdom. Based in Birmingham, this document highlights his leadership, strategic planning, and operational expertise within the UK Armed Forces. The focus on Birmingham underscores his commitment to serving the local community while contributing to national defense objectives.</w:t>
      </w:r>
    </w:p>
    <w:bookmarkEnd w:id="21"/>
    <w:bookmarkStart w:id="25" w:name="professional-experience"/>
    <w:p>
      <w:pPr>
        <w:pStyle w:val="Heading2"/>
      </w:pPr>
      <w:r>
        <w:t xml:space="preserve">Professional Experience</w:t>
      </w:r>
    </w:p>
    <w:bookmarkStart w:id="22" w:name="major-john-a.-thompson"/>
    <w:p>
      <w:pPr>
        <w:pStyle w:val="Heading3"/>
      </w:pPr>
      <w:r>
        <w:t xml:space="preserve">Major John A. Thompson</w:t>
      </w:r>
    </w:p>
    <w:p>
      <w:pPr>
        <w:pStyle w:val="FirstParagraph"/>
      </w:pPr>
      <w:r>
        <w:rPr>
          <w:bCs/>
          <w:b/>
        </w:rPr>
        <w:t xml:space="preserve">British Army – 1st Battalion, The Royal Regiment of Fusiliers</w:t>
      </w:r>
      <w:r>
        <w:br/>
      </w:r>
      <w:r>
        <w:rPr>
          <w:iCs/>
          <w:i/>
        </w:rPr>
        <w:t xml:space="preserve">Birmingham, United Kingdom | January 2018 – Present</w:t>
      </w:r>
    </w:p>
    <w:p>
      <w:pPr>
        <w:numPr>
          <w:ilvl w:val="0"/>
          <w:numId w:val="1001"/>
        </w:numPr>
        <w:pStyle w:val="Compact"/>
      </w:pPr>
      <w:r>
        <w:t xml:space="preserve">Commanded a battalion of 500+ soldiers in strategic operations across the UK and overseas deployments.</w:t>
      </w:r>
    </w:p>
    <w:p>
      <w:pPr>
        <w:numPr>
          <w:ilvl w:val="0"/>
          <w:numId w:val="1001"/>
        </w:numPr>
        <w:pStyle w:val="Compact"/>
      </w:pPr>
      <w:r>
        <w:t xml:space="preserve">Developed and executed training programs to enhance combat readiness, focusing on urban warfare and peacekeeping missions.</w:t>
      </w:r>
    </w:p>
    <w:p>
      <w:pPr>
        <w:numPr>
          <w:ilvl w:val="0"/>
          <w:numId w:val="1001"/>
        </w:numPr>
        <w:pStyle w:val="Compact"/>
      </w:pPr>
      <w:r>
        <w:t xml:space="preserve">Collaborated with local authorities in Birmingham to conduct community engagement initiatives, strengthening military-civilian partnerships.</w:t>
      </w:r>
    </w:p>
    <w:p>
      <w:pPr>
        <w:numPr>
          <w:ilvl w:val="0"/>
          <w:numId w:val="1001"/>
        </w:numPr>
        <w:pStyle w:val="Compact"/>
      </w:pPr>
      <w:r>
        <w:t xml:space="preserve">Spearheaded logistics coordination for joint operations with the Royal Air Force and Royal Navy, ensuring seamless inter-service cooperation.</w:t>
      </w:r>
    </w:p>
    <w:bookmarkEnd w:id="22"/>
    <w:bookmarkStart w:id="23" w:name="lieutenant-colonel-john-a.-thompson"/>
    <w:p>
      <w:pPr>
        <w:pStyle w:val="Heading3"/>
      </w:pPr>
      <w:r>
        <w:t xml:space="preserve">Lieutenant Colonel John A. Thompson</w:t>
      </w:r>
    </w:p>
    <w:p>
      <w:pPr>
        <w:pStyle w:val="FirstParagraph"/>
      </w:pPr>
      <w:r>
        <w:rPr>
          <w:bCs/>
          <w:b/>
        </w:rPr>
        <w:t xml:space="preserve">British Army – 2nd Battalion, The Princess of Wales's Own Regiment</w:t>
      </w:r>
      <w:r>
        <w:br/>
      </w:r>
      <w:r>
        <w:rPr>
          <w:iCs/>
          <w:i/>
        </w:rPr>
        <w:t xml:space="preserve">Birmingham, United Kingdom | June 2013 – December 2017</w:t>
      </w:r>
    </w:p>
    <w:p>
      <w:pPr>
        <w:numPr>
          <w:ilvl w:val="0"/>
          <w:numId w:val="1002"/>
        </w:numPr>
        <w:pStyle w:val="Compact"/>
      </w:pPr>
      <w:r>
        <w:t xml:space="preserve">Managed a team of officers and non-commissioned officers (NCOs) to maintain operational efficiency during high-stakes missions.</w:t>
      </w:r>
    </w:p>
    <w:p>
      <w:pPr>
        <w:numPr>
          <w:ilvl w:val="0"/>
          <w:numId w:val="1002"/>
        </w:numPr>
        <w:pStyle w:val="Compact"/>
      </w:pPr>
      <w:r>
        <w:t xml:space="preserve">Directed the implementation of advanced tactical systems, including drone surveillance and real-time data analytics for battlefield decision-making.</w:t>
      </w:r>
    </w:p>
    <w:p>
      <w:pPr>
        <w:numPr>
          <w:ilvl w:val="0"/>
          <w:numId w:val="1002"/>
        </w:numPr>
        <w:pStyle w:val="Compact"/>
      </w:pPr>
      <w:r>
        <w:t xml:space="preserve">Played a pivotal role in the 2016 Birmingham National Security Exercise, simulating responses to domestic and international threats.</w:t>
      </w:r>
    </w:p>
    <w:p>
      <w:pPr>
        <w:numPr>
          <w:ilvl w:val="0"/>
          <w:numId w:val="1002"/>
        </w:numPr>
        <w:pStyle w:val="Compact"/>
      </w:pPr>
      <w:r>
        <w:t xml:space="preserve">Provided mentorship to junior officers, emphasizing ethical leadership and resilience under pressure.</w:t>
      </w:r>
    </w:p>
    <w:bookmarkEnd w:id="23"/>
    <w:bookmarkStart w:id="24" w:name="captain-john-a.-thompson"/>
    <w:p>
      <w:pPr>
        <w:pStyle w:val="Heading3"/>
      </w:pPr>
      <w:r>
        <w:t xml:space="preserve">Captain John A. Thompson</w:t>
      </w:r>
    </w:p>
    <w:p>
      <w:pPr>
        <w:pStyle w:val="FirstParagraph"/>
      </w:pPr>
      <w:r>
        <w:rPr>
          <w:bCs/>
          <w:b/>
        </w:rPr>
        <w:t xml:space="preserve">British Army – 1st Armoured Division</w:t>
      </w:r>
      <w:r>
        <w:br/>
      </w:r>
      <w:r>
        <w:rPr>
          <w:iCs/>
          <w:i/>
        </w:rPr>
        <w:t xml:space="preserve">Birmingham, United Kingdom | February 2008 – May 2012</w:t>
      </w:r>
    </w:p>
    <w:p>
      <w:pPr>
        <w:numPr>
          <w:ilvl w:val="0"/>
          <w:numId w:val="1003"/>
        </w:numPr>
        <w:pStyle w:val="Compact"/>
      </w:pPr>
      <w:r>
        <w:t xml:space="preserve">Led armored units in exercises at the UK’s largest military training grounds, including the Salisbury Plain and Brecon Beacons.</w:t>
      </w:r>
    </w:p>
    <w:p>
      <w:pPr>
        <w:numPr>
          <w:ilvl w:val="0"/>
          <w:numId w:val="1003"/>
        </w:numPr>
        <w:pStyle w:val="Compact"/>
      </w:pPr>
      <w:r>
        <w:t xml:space="preserve">Coordinated with NATO allies during joint drills, fostering international collaboration and interoperability.</w:t>
      </w:r>
    </w:p>
    <w:p>
      <w:pPr>
        <w:numPr>
          <w:ilvl w:val="0"/>
          <w:numId w:val="1003"/>
        </w:numPr>
        <w:pStyle w:val="Compact"/>
      </w:pPr>
      <w:r>
        <w:t xml:space="preserve">Designed contingency plans for emergency response scenarios, ensuring rapid deployment of resources in Birmingham and surrounding regions.</w:t>
      </w:r>
    </w:p>
    <w:p>
      <w:pPr>
        <w:numPr>
          <w:ilvl w:val="0"/>
          <w:numId w:val="1003"/>
        </w:numPr>
        <w:pStyle w:val="Compact"/>
      </w:pPr>
      <w:r>
        <w:t xml:space="preserve">Contributed to the development of the UK’s Counter-Terrorism Strategy, emphasizing local threat assessment in urban centers like Birmingham.</w:t>
      </w:r>
    </w:p>
    <w:bookmarkEnd w:id="24"/>
    <w:bookmarkEnd w:id="25"/>
    <w:bookmarkStart w:id="28" w:name="educational-background"/>
    <w:p>
      <w:pPr>
        <w:pStyle w:val="Heading2"/>
      </w:pPr>
      <w:r>
        <w:t xml:space="preserve">Educational Background</w:t>
      </w:r>
    </w:p>
    <w:bookmarkStart w:id="26" w:name="Xae83648551fff8f78e07aa56e2e0a7ecb3c32d5"/>
    <w:p>
      <w:pPr>
        <w:pStyle w:val="Heading3"/>
      </w:pPr>
      <w:r>
        <w:t xml:space="preserve">Military Operational Leadership Program (MOLP)</w:t>
      </w:r>
    </w:p>
    <w:p>
      <w:pPr>
        <w:pStyle w:val="FirstParagraph"/>
      </w:pPr>
      <w:r>
        <w:rPr>
          <w:bCs/>
          <w:b/>
        </w:rPr>
        <w:t xml:space="preserve">UK Defence Academy, Sandhurst</w:t>
      </w:r>
      <w:r>
        <w:br/>
      </w:r>
      <w:r>
        <w:rPr>
          <w:iCs/>
          <w:i/>
        </w:rPr>
        <w:t xml:space="preserve">Graduated: 2007</w:t>
      </w:r>
    </w:p>
    <w:p>
      <w:pPr>
        <w:pStyle w:val="BodyText"/>
      </w:pPr>
      <w:r>
        <w:t xml:space="preserve">Completed advanced training in tactical leadership, military ethics, and strategic planning. Focused on the unique challenges of operating in densely populated urban environments such as Birmingham.</w:t>
      </w:r>
    </w:p>
    <w:bookmarkEnd w:id="26"/>
    <w:bookmarkStart w:id="27" w:name="bsc-hons-in-defence-studies"/>
    <w:p>
      <w:pPr>
        <w:pStyle w:val="Heading3"/>
      </w:pPr>
      <w:r>
        <w:t xml:space="preserve">BSc (Hons) in Defence Studies</w:t>
      </w:r>
    </w:p>
    <w:p>
      <w:pPr>
        <w:pStyle w:val="FirstParagraph"/>
      </w:pPr>
      <w:r>
        <w:rPr>
          <w:bCs/>
          <w:b/>
        </w:rPr>
        <w:t xml:space="preserve">University of Wolverhampton</w:t>
      </w:r>
      <w:r>
        <w:br/>
      </w:r>
      <w:r>
        <w:rPr>
          <w:iCs/>
          <w:i/>
        </w:rPr>
        <w:t xml:space="preserve">Graduated: 2005</w:t>
      </w:r>
    </w:p>
    <w:p>
      <w:pPr>
        <w:pStyle w:val="BodyText"/>
      </w:pPr>
      <w:r>
        <w:t xml:space="preserve">Specialized in military history, national security policy, and the role of the Armed Forces in UK society. Conducted research on the impact of military presence in Midlands cities like Birmingham.</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Leadership:</w:t>
      </w:r>
      <w:r>
        <w:t xml:space="preserve"> </w:t>
      </w:r>
      <w:r>
        <w:t xml:space="preserve">Proven ability to lead multi-disciplinary teams under high-pressure conditions, with a focus on Birmingham’s diverse communities.</w:t>
      </w:r>
    </w:p>
    <w:p>
      <w:pPr>
        <w:numPr>
          <w:ilvl w:val="0"/>
          <w:numId w:val="1004"/>
        </w:numPr>
        <w:pStyle w:val="Compact"/>
      </w:pPr>
      <w:r>
        <w:rPr>
          <w:bCs/>
          <w:b/>
        </w:rPr>
        <w:t xml:space="preserve">Tactical Planning:</w:t>
      </w:r>
      <w:r>
        <w:t xml:space="preserve"> </w:t>
      </w:r>
      <w:r>
        <w:t xml:space="preserve">Expertise in designing and executing complex operations, including urban counter-terrorism and disaster response scenarios.</w:t>
      </w:r>
    </w:p>
    <w:p>
      <w:pPr>
        <w:numPr>
          <w:ilvl w:val="0"/>
          <w:numId w:val="1004"/>
        </w:numPr>
        <w:pStyle w:val="Compact"/>
      </w:pPr>
      <w:r>
        <w:rPr>
          <w:bCs/>
          <w:b/>
        </w:rPr>
        <w:t xml:space="preserve">Language Proficiency:</w:t>
      </w:r>
      <w:r>
        <w:t xml:space="preserve"> </w:t>
      </w:r>
      <w:r>
        <w:t xml:space="preserve">Fluent in English; basic knowledge of Arabic (for overseas deployments).</w:t>
      </w:r>
    </w:p>
    <w:p>
      <w:pPr>
        <w:numPr>
          <w:ilvl w:val="0"/>
          <w:numId w:val="1004"/>
        </w:numPr>
        <w:pStyle w:val="Compact"/>
      </w:pPr>
      <w:r>
        <w:rPr>
          <w:bCs/>
          <w:b/>
        </w:rPr>
        <w:t xml:space="preserve">Certifications:</w:t>
      </w:r>
      <w:r>
        <w:t xml:space="preserve"> </w:t>
      </w:r>
      <w:r>
        <w:t xml:space="preserve">Qualified in Advanced Combat Training, Joint Operations Command Course (JOCC), and the UK’s National Security Leadership Programme.</w:t>
      </w:r>
    </w:p>
    <w:bookmarkEnd w:id="29"/>
    <w:bookmarkStart w:id="30" w:name="achievements-awards"/>
    <w:p>
      <w:pPr>
        <w:pStyle w:val="Heading2"/>
      </w:pPr>
      <w:r>
        <w:t xml:space="preserve">Achievements &amp; Awards</w:t>
      </w:r>
    </w:p>
    <w:p>
      <w:pPr>
        <w:numPr>
          <w:ilvl w:val="0"/>
          <w:numId w:val="1005"/>
        </w:numPr>
        <w:pStyle w:val="Compact"/>
      </w:pPr>
      <w:r>
        <w:rPr>
          <w:bCs/>
          <w:b/>
        </w:rPr>
        <w:t xml:space="preserve">Birmingham Armed Forces Excellence Award (2019):</w:t>
      </w:r>
      <w:r>
        <w:t xml:space="preserve"> </w:t>
      </w:r>
      <w:r>
        <w:t xml:space="preserve">Recognized for outstanding service in enhancing military-civilian relations within the city.</w:t>
      </w:r>
    </w:p>
    <w:p>
      <w:pPr>
        <w:numPr>
          <w:ilvl w:val="0"/>
          <w:numId w:val="1005"/>
        </w:numPr>
        <w:pStyle w:val="Compact"/>
      </w:pPr>
      <w:r>
        <w:rPr>
          <w:bCs/>
          <w:b/>
        </w:rPr>
        <w:t xml:space="preserve">Order of the British Empire (OBE) – 2017:</w:t>
      </w:r>
      <w:r>
        <w:t xml:space="preserve"> </w:t>
      </w:r>
      <w:r>
        <w:t xml:space="preserve">Awarded for contributions to national security and community engagement in the West Midlands.</w:t>
      </w:r>
    </w:p>
    <w:p>
      <w:pPr>
        <w:numPr>
          <w:ilvl w:val="0"/>
          <w:numId w:val="1005"/>
        </w:numPr>
        <w:pStyle w:val="Compact"/>
      </w:pPr>
      <w:r>
        <w:rPr>
          <w:bCs/>
          <w:b/>
        </w:rPr>
        <w:t xml:space="preserve">National Defence Medal (2015):</w:t>
      </w:r>
      <w:r>
        <w:t xml:space="preserve"> </w:t>
      </w:r>
      <w:r>
        <w:t xml:space="preserve">Honored for participation in a high-profile counter-terrorism operation centered on Birmingham’s transport hubs.</w:t>
      </w:r>
    </w:p>
    <w:bookmarkEnd w:id="30"/>
    <w:bookmarkStart w:id="31" w:name="community-public-service"/>
    <w:p>
      <w:pPr>
        <w:pStyle w:val="Heading2"/>
      </w:pPr>
      <w:r>
        <w:t xml:space="preserve">Community &amp; Public Service</w:t>
      </w:r>
    </w:p>
    <w:p>
      <w:pPr>
        <w:pStyle w:val="FirstParagraph"/>
      </w:pPr>
      <w:r>
        <w:rPr>
          <w:bCs/>
          <w:b/>
        </w:rPr>
        <w:t xml:space="preserve">Birmingham Army Cadet Force – Volunteer Instructor</w:t>
      </w:r>
      <w:r>
        <w:br/>
      </w:r>
      <w:r>
        <w:rPr>
          <w:iCs/>
          <w:i/>
        </w:rPr>
        <w:t xml:space="preserve">2010 – 2015</w:t>
      </w:r>
    </w:p>
    <w:p>
      <w:pPr>
        <w:numPr>
          <w:ilvl w:val="0"/>
          <w:numId w:val="1006"/>
        </w:numPr>
        <w:pStyle w:val="Compact"/>
      </w:pPr>
      <w:r>
        <w:t xml:space="preserve">Mentored over 300 cadets in leadership, physical training, and military skills, fostering a sense of discipline and civic responsibility.</w:t>
      </w:r>
    </w:p>
    <w:p>
      <w:pPr>
        <w:numPr>
          <w:ilvl w:val="0"/>
          <w:numId w:val="1006"/>
        </w:numPr>
        <w:pStyle w:val="Compact"/>
      </w:pPr>
      <w:r>
        <w:t xml:space="preserve">Organized annual events to promote youth engagement with the Armed Forces, including parades and educational workshops in Birmingham.</w:t>
      </w:r>
    </w:p>
    <w:bookmarkEnd w:id="31"/>
    <w:bookmarkStart w:id="32" w:name="references"/>
    <w:p>
      <w:pPr>
        <w:pStyle w:val="Heading2"/>
      </w:pPr>
      <w:r>
        <w:t xml:space="preserve">References</w:t>
      </w:r>
    </w:p>
    <w:p>
      <w:pPr>
        <w:pStyle w:val="FirstParagraph"/>
      </w:pPr>
      <w:r>
        <w:t xml:space="preserve">Available upon request. References include senior officers from the British Army, local government representatives in Birmingham, and academic advisors from the University of Wolverhampton.</w:t>
      </w:r>
    </w:p>
    <w:p>
      <w:pPr>
        <w:pStyle w:val="BodyText"/>
      </w:pPr>
      <w:r>
        <w:rPr>
          <w:bCs/>
          <w:b/>
        </w:rPr>
        <w:t xml:space="preserve">Curriculum Vitae</w:t>
      </w:r>
      <w:r>
        <w:t xml:space="preserve"> </w:t>
      </w:r>
      <w:r>
        <w:t xml:space="preserve">| Updated: 10th April 2024 |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2026-07-23T23:24:19Z</dcterms:created>
  <dcterms:modified xsi:type="dcterms:W3CDTF">2026-07-23T23:24:19Z</dcterms:modified>
</cp:coreProperties>
</file>

<file path=docProps/custom.xml><?xml version="1.0" encoding="utf-8"?>
<Properties xmlns="http://schemas.openxmlformats.org/officeDocument/2006/custom-properties" xmlns:vt="http://schemas.openxmlformats.org/officeDocument/2006/docPropsVTypes"/>
</file>