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28" w:name="curriculum-vitae"/>
    <w:p>
      <w:pPr>
        <w:pStyle w:val="Heading1"/>
      </w:pPr>
      <w:r>
        <w:t xml:space="preserve">Curriculum Vitae</w:t>
      </w:r>
    </w:p>
    <w:bookmarkStart w:id="20" w:name="juan-david-gómez"/>
    <w:p>
      <w:pPr>
        <w:pStyle w:val="Heading2"/>
      </w:pPr>
      <w:r>
        <w:t xml:space="preserve">Juan David Gómez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59 #34-87, El Poblado, Medellín, Antioquia, Colombia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juandavid.gomez.musician@gmail.com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versatile Musician from Colombia Medellín, with over a decade of experience in the vibrant Latin American music scene. Specializing in genres such as salsa, cumbia, vallenato, and contemporary urban rhythms, I have cultivated a unique artistic identity that bridges traditional Colombian sounds with modern innovations. As a dedicated performer and composer, I have contributed to numerous projects that celebrate the cultural richness of Colombia Medellín while collaborating with both local and international artists. My work reflects a deep commitment to preserving musical heritage while pushing creative boundaries in the dynamic urban environment of Medellín.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Bachelor’s Degree in Music Performance</w:t>
      </w:r>
      <w:r>
        <w:br/>
      </w:r>
      <w:r>
        <w:t xml:space="preserve">Universidad Nacional de Colombia, Medellín</w:t>
      </w:r>
      <w:r>
        <w:br/>
      </w:r>
      <w:r>
        <w:t xml:space="preserve">Graduated: 2015</w:t>
      </w:r>
      <w:r>
        <w:br/>
      </w:r>
      <w:r>
        <w:t xml:space="preserve">- Focused on classical and traditional Latin American music, with emphasis on rhythm and instrumentation.</w:t>
      </w:r>
      <w:r>
        <w:br/>
      </w:r>
      <w:r>
        <w:t xml:space="preserve">- Completed internships at local cultural centers, including the Conservatorio de Medellín.</w:t>
      </w:r>
    </w:p>
    <w:p>
      <w:pPr>
        <w:pStyle w:val="BodyText"/>
      </w:pPr>
      <w:r>
        <w:rPr>
          <w:bCs/>
          <w:b/>
        </w:rPr>
        <w:t xml:space="preserve">Advanced Certification in Music Production</w:t>
      </w:r>
      <w:r>
        <w:br/>
      </w:r>
      <w:r>
        <w:t xml:space="preserve">Escuela de Música y Arte, Bogotá</w:t>
      </w:r>
      <w:r>
        <w:br/>
      </w:r>
      <w:r>
        <w:t xml:space="preserve">2018</w:t>
      </w:r>
      <w:r>
        <w:br/>
      </w:r>
      <w:r>
        <w:t xml:space="preserve">- Explored digital audio workstations (DAWs), sound design, and studio techniques.</w:t>
      </w:r>
      <w:r>
        <w:br/>
      </w:r>
      <w:r>
        <w:t xml:space="preserve">- Collaborated on projects blending electronic music with traditional Colombian folk elements.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Lead Guitarist and Composer</w:t>
      </w:r>
      <w:r>
        <w:br/>
      </w:r>
      <w:r>
        <w:t xml:space="preserve">Grupo Salsa Antigua, Medellín</w:t>
      </w:r>
      <w:r>
        <w:br/>
      </w:r>
      <w:r>
        <w:t xml:space="preserve">January 2016 – Present</w:t>
      </w:r>
      <w:r>
        <w:br/>
      </w:r>
      <w:r>
        <w:t xml:space="preserve">- Directed musical arrangements for live performances at major events in Colombia Medellín, including the Feria de Cali and Festival de la Leyenda Vallenata.</w:t>
      </w:r>
      <w:r>
        <w:br/>
      </w:r>
      <w:r>
        <w:t xml:space="preserve">- Composed original tracks that have been featured on national radio stations and streaming platforms.</w:t>
      </w:r>
      <w:r>
        <w:br/>
      </w:r>
      <w:r>
        <w:t xml:space="preserve">- Mentored young musicians through workshops organized by the Medellín Cultural Office.</w:t>
      </w:r>
    </w:p>
    <w:p>
      <w:pPr>
        <w:pStyle w:val="BodyText"/>
      </w:pPr>
      <w:r>
        <w:rPr>
          <w:bCs/>
          <w:b/>
        </w:rPr>
        <w:t xml:space="preserve">Session Musician</w:t>
      </w:r>
      <w:r>
        <w:br/>
      </w:r>
      <w:r>
        <w:t xml:space="preserve">Studio El Sonido, Medellín</w:t>
      </w:r>
      <w:r>
        <w:br/>
      </w:r>
      <w:r>
        <w:t xml:space="preserve">2014–2016</w:t>
      </w:r>
      <w:r>
        <w:br/>
      </w:r>
      <w:r>
        <w:t xml:space="preserve">- Provided instrumental support for recordings across genres, including pop, reggaeton, and traditional Andean music.</w:t>
      </w:r>
      <w:r>
        <w:br/>
      </w:r>
      <w:r>
        <w:t xml:space="preserve">- Collaborated with artists such as María José Herrera and Los Alegres de la Calle.</w:t>
      </w:r>
    </w:p>
    <w:p>
      <w:pPr>
        <w:pStyle w:val="BodyText"/>
      </w:pPr>
      <w:r>
        <w:rPr>
          <w:bCs/>
          <w:b/>
        </w:rPr>
        <w:t xml:space="preserve">Music Educator</w:t>
      </w:r>
      <w:r>
        <w:br/>
      </w:r>
      <w:r>
        <w:t xml:space="preserve">Instituto Musical San Antonio, Medellín</w:t>
      </w:r>
      <w:r>
        <w:br/>
      </w:r>
      <w:r>
        <w:t xml:space="preserve">2013–2015</w:t>
      </w:r>
      <w:r>
        <w:br/>
      </w:r>
      <w:r>
        <w:t xml:space="preserve">- Taught guitar, percussion, and music theory to students aged 8–18.</w:t>
      </w:r>
      <w:r>
        <w:br/>
      </w:r>
      <w:r>
        <w:t xml:space="preserve">- Designed curricula that integrated Colombian musical traditions with modern pedagogical approaches.</w:t>
      </w:r>
    </w:p>
    <w:bookmarkEnd w:id="23"/>
    <w:bookmarkStart w:id="24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Instrumental Proficiency:</w:t>
      </w:r>
      <w:r>
        <w:t xml:space="preserve"> </w:t>
      </w:r>
      <w:r>
        <w:t xml:space="preserve">Guitar (acoustic, electric), piano, drums, and traditional instruments like maracas and caja.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Music Production:</w:t>
      </w:r>
      <w:r>
        <w:t xml:space="preserve"> </w:t>
      </w:r>
      <w:r>
        <w:t xml:space="preserve">Experience with Logic Pro X, Ableton Live, and FL Studio for mixing and mastering tracks.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 and intermediate English for international collaborations.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Deep understanding of Colombia Medellín’s musical history, including the influence of Afro-Colombian rhythms and indigenous melodies.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Performance:</w:t>
      </w:r>
      <w:r>
        <w:t xml:space="preserve"> </w:t>
      </w:r>
      <w:r>
        <w:t xml:space="preserve">Skilled in live stage presence, improvisation, and adapting to diverse audience preferences.</w:t>
      </w:r>
    </w:p>
    <w:bookmarkEnd w:id="24"/>
    <w:bookmarkStart w:id="25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br/>
      </w:r>
      <w:r>
        <w:t xml:space="preserve">- Music Theory Certification (Rhythmic Institute of Colombia, 2017)</w:t>
      </w:r>
      <w:r>
        <w:br/>
      </w:r>
      <w:r>
        <w:t xml:space="preserve">- Advanced Workshop in Electronic Music Production (Bogotá, 2019)</w:t>
      </w:r>
    </w:p>
    <w:p>
      <w:pPr>
        <w:pStyle w:val="BodyText"/>
      </w:pPr>
      <w:r>
        <w:rPr>
          <w:bCs/>
          <w:b/>
        </w:rPr>
        <w:t xml:space="preserve">Projects and Collaborations:</w:t>
      </w:r>
      <w:r>
        <w:br/>
      </w:r>
      <w:r>
        <w:t xml:space="preserve">- Co-founded "Sonidos de la Selva," a collective that promotes indigenous Andean music through modern recordings.</w:t>
      </w:r>
      <w:r>
        <w:br/>
      </w:r>
      <w:r>
        <w:t xml:space="preserve">- Featured on the 2021 album "Ritmos de Medellín" by La Orquesta del Río, which won Best Regional Album at the Latin Grammy Awards.</w:t>
      </w:r>
      <w:r>
        <w:br/>
      </w:r>
      <w:r>
        <w:t xml:space="preserve">- Collaborated with international producers for a cross-cultural project blending Colombian cumbia with African rhythms.</w:t>
      </w:r>
    </w:p>
    <w:bookmarkEnd w:id="25"/>
    <w:bookmarkStart w:id="26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Cultural Ambassador:</w:t>
      </w:r>
      <w:r>
        <w:t xml:space="preserve"> </w:t>
      </w:r>
      <w:r>
        <w:t xml:space="preserve">Actively participates in initiatives to preserve Colombia Medellín’s musical heritage. Organized the "Tarde de Música" festival in 2020, which brought together over 50 local artists and attracted thousands of attendees.</w:t>
      </w:r>
      <w:r>
        <w:br/>
      </w:r>
      <w:r>
        <w:rPr>
          <w:bCs/>
          <w:b/>
        </w:rPr>
        <w:t xml:space="preserve">Workshops and Mentorship:</w:t>
      </w:r>
      <w:r>
        <w:t xml:space="preserve"> </w:t>
      </w:r>
      <w:r>
        <w:t xml:space="preserve">Regularly conducts free music workshops for underprivileged youth in Medellín’s barrios, focusing on instrument training and songwriting.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directly for details.</w:t>
      </w:r>
    </w:p>
    <w:p>
      <w:pPr>
        <w:pStyle w:val="BodyText"/>
      </w:pPr>
      <w:r>
        <w:t xml:space="preserve">This Curriculum Vitae highlights the artistic journey of a Musician in Colombia Medellín, emphasizing cultural contributions, technical expertise, and dedication to the region’s musical legacy.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Colombia Medellín</dc:title>
  <dc:creator/>
  <dc:language>en</dc:language>
  <cp:keywords/>
  <dcterms:created xsi:type="dcterms:W3CDTF">2026-07-28T22:55:13Z</dcterms:created>
  <dcterms:modified xsi:type="dcterms:W3CDTF">2026-07-28T22:55:13Z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