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Iran</w:t>
      </w:r>
      <w:r>
        <w:t xml:space="preserve"> </w:t>
      </w:r>
      <w:r>
        <w:t xml:space="preserve">Tehran</w:t>
      </w:r>
    </w:p>
    <w:bookmarkStart w:id="36" w:name="curriculum-vitae"/>
    <w:p>
      <w:pPr>
        <w:pStyle w:val="Heading1"/>
      </w:pPr>
      <w:r>
        <w:t xml:space="preserve">Curriculum Vitae</w:t>
      </w:r>
    </w:p>
    <w:bookmarkStart w:id="35" w:name="musician-in-iran-tehran"/>
    <w:p>
      <w:pPr>
        <w:pStyle w:val="Heading2"/>
      </w:pPr>
      <w:r>
        <w:t xml:space="preserve">Musician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[Date]</w:t>
      </w:r>
    </w:p>
    <w:p>
      <w:pPr>
        <w:pStyle w:val="BodyText"/>
      </w:pPr>
      <w:r>
        <w:rPr>
          <w:bCs/>
          <w:b/>
        </w:rPr>
        <w:t xml:space="preserve">Email:</w:t>
      </w:r>
      <w:r>
        <w:t xml:space="preserve"> </w:t>
      </w:r>
      <w:r>
        <w:t xml:space="preserve">[Email Address]</w:t>
      </w:r>
    </w:p>
    <w:p>
      <w:pPr>
        <w:pStyle w:val="BodyText"/>
      </w:pPr>
      <w:r>
        <w:rPr>
          <w:bCs/>
          <w:b/>
        </w:rPr>
        <w:t xml:space="preserve">Phone:</w:t>
      </w:r>
      <w:r>
        <w:t xml:space="preserve"> </w:t>
      </w:r>
      <w:r>
        <w:t xml:space="preserve">[Phone Number]</w:t>
      </w:r>
    </w:p>
    <w:p>
      <w:pPr>
        <w:pStyle w:val="BodyText"/>
      </w:pPr>
      <w:r>
        <w:rPr>
          <w:bCs/>
          <w:b/>
        </w:rPr>
        <w:t xml:space="preserve">Location:</w:t>
      </w:r>
      <w:r>
        <w:t xml:space="preserve"> </w:t>
      </w:r>
      <w:r>
        <w:t xml:space="preserve">Tehran, Iran</w:t>
      </w:r>
    </w:p>
    <w:bookmarkEnd w:id="20"/>
    <w:bookmarkStart w:id="21" w:name="professional-summary"/>
    <w:p>
      <w:pPr>
        <w:pStyle w:val="Heading3"/>
      </w:pPr>
      <w:r>
        <w:t xml:space="preserve">Professional Summary</w:t>
      </w:r>
    </w:p>
    <w:p>
      <w:pPr>
        <w:pStyle w:val="FirstParagraph"/>
      </w:pPr>
      <w:r>
        <w:t xml:space="preserve">A dedicated and passionate Musician based in Tehran, Iran, with a deep-rooted commitment to preserving and innovating traditional Iranian music while embracing contemporary global influences. With over [X] years of experience in musical performance, composition, and education, I have established myself as a key figure in the cultural landscape of Tehran. My work reflects a fusion of classical Persian melodies with modern techniques, contributing to the vibrant music scene in Iran. I am driven by a desire to connect audiences through the universal language of music and to promote Iranian culture both locally and internationally.</w:t>
      </w:r>
    </w:p>
    <w:bookmarkEnd w:id="21"/>
    <w:bookmarkStart w:id="22" w:name="education"/>
    <w:p>
      <w:pPr>
        <w:pStyle w:val="Heading3"/>
      </w:pPr>
      <w:r>
        <w:t xml:space="preserve">Education</w:t>
      </w:r>
    </w:p>
    <w:p>
      <w:pPr>
        <w:numPr>
          <w:ilvl w:val="0"/>
          <w:numId w:val="1001"/>
        </w:numPr>
        <w:pStyle w:val="Compact"/>
      </w:pPr>
      <w:r>
        <w:rPr>
          <w:bCs/>
          <w:b/>
        </w:rPr>
        <w:t xml:space="preserve">Bachelor of Arts in Music</w:t>
      </w:r>
      <w:r>
        <w:t xml:space="preserve">, Tehran University of Art, Tehran, Iran (Year – Year)</w:t>
      </w:r>
    </w:p>
    <w:p>
      <w:pPr>
        <w:numPr>
          <w:ilvl w:val="0"/>
          <w:numId w:val="1001"/>
        </w:numPr>
        <w:pStyle w:val="Compact"/>
      </w:pPr>
      <w:r>
        <w:rPr>
          <w:bCs/>
          <w:b/>
        </w:rPr>
        <w:t xml:space="preserve">Master of Music in Traditional Persian Instrumental Performance</w:t>
      </w:r>
      <w:r>
        <w:t xml:space="preserve">, Tehran Conservatory of Music, Tehran, Iran (Year – Year)</w:t>
      </w:r>
    </w:p>
    <w:p>
      <w:pPr>
        <w:numPr>
          <w:ilvl w:val="0"/>
          <w:numId w:val="1001"/>
        </w:numPr>
        <w:pStyle w:val="Compact"/>
      </w:pPr>
      <w:r>
        <w:rPr>
          <w:bCs/>
          <w:b/>
        </w:rPr>
        <w:t xml:space="preserve">Certificate in Electronic Music Production</w:t>
      </w:r>
      <w:r>
        <w:t xml:space="preserve">, [Institution Name], Tehran, Iran (Year)</w:t>
      </w:r>
    </w:p>
    <w:bookmarkEnd w:id="22"/>
    <w:bookmarkStart w:id="26" w:name="professional-experience"/>
    <w:p>
      <w:pPr>
        <w:pStyle w:val="Heading3"/>
      </w:pPr>
      <w:r>
        <w:t xml:space="preserve">Professional Experience</w:t>
      </w:r>
    </w:p>
    <w:bookmarkStart w:id="23" w:name="lead-musician-composer"/>
    <w:p>
      <w:pPr>
        <w:pStyle w:val="Heading4"/>
      </w:pPr>
      <w:r>
        <w:t xml:space="preserve">Lead Musician &amp; Composer</w:t>
      </w:r>
    </w:p>
    <w:p>
      <w:pPr>
        <w:pStyle w:val="FirstParagraph"/>
      </w:pPr>
      <w:r>
        <w:rPr>
          <w:iCs/>
          <w:i/>
        </w:rPr>
        <w:t xml:space="preserve">Tehran Ensemble of Traditional Music</w:t>
      </w:r>
      <w:r>
        <w:t xml:space="preserve">, Tehran, Iran (Year – Present)</w:t>
      </w:r>
    </w:p>
    <w:p>
      <w:pPr>
        <w:numPr>
          <w:ilvl w:val="0"/>
          <w:numId w:val="1002"/>
        </w:numPr>
        <w:pStyle w:val="Compact"/>
      </w:pPr>
      <w:r>
        <w:t xml:space="preserve">Directed and performed in over [X] traditional Persian music recitals, collaborating with renowned artists and cultural institutions in Tehran.</w:t>
      </w:r>
    </w:p>
    <w:p>
      <w:pPr>
        <w:numPr>
          <w:ilvl w:val="0"/>
          <w:numId w:val="1002"/>
        </w:numPr>
        <w:pStyle w:val="Compact"/>
      </w:pPr>
      <w:r>
        <w:t xml:space="preserve">Composed original pieces that blend classical Persian scales (Dastgah) with modern orchestration, gaining recognition at national festivals.</w:t>
      </w:r>
    </w:p>
    <w:p>
      <w:pPr>
        <w:numPr>
          <w:ilvl w:val="0"/>
          <w:numId w:val="1002"/>
        </w:numPr>
        <w:pStyle w:val="Compact"/>
      </w:pPr>
      <w:r>
        <w:t xml:space="preserve">Provided mentorship to emerging musicians through workshops and masterclasses in Tehran, emphasizing the importance of preserving Iranian musical heritage.</w:t>
      </w:r>
    </w:p>
    <w:bookmarkEnd w:id="23"/>
    <w:bookmarkStart w:id="24" w:name="freelance-musician"/>
    <w:p>
      <w:pPr>
        <w:pStyle w:val="Heading4"/>
      </w:pPr>
      <w:r>
        <w:t xml:space="preserve">Freelance Musician</w:t>
      </w:r>
    </w:p>
    <w:p>
      <w:pPr>
        <w:pStyle w:val="FirstParagraph"/>
      </w:pPr>
      <w:r>
        <w:rPr>
          <w:iCs/>
          <w:i/>
        </w:rPr>
        <w:t xml:space="preserve">Independent Projects &amp; Collaborations</w:t>
      </w:r>
      <w:r>
        <w:t xml:space="preserve">, Tehran, Iran (Year – Year)</w:t>
      </w:r>
    </w:p>
    <w:p>
      <w:pPr>
        <w:numPr>
          <w:ilvl w:val="0"/>
          <w:numId w:val="1003"/>
        </w:numPr>
        <w:pStyle w:val="Compact"/>
      </w:pPr>
      <w:r>
        <w:t xml:space="preserve">Performed as a guest artist at major cultural events in Tehran, including the Tehran International Music Festival and the National Museum of Iran.</w:t>
      </w:r>
    </w:p>
    <w:p>
      <w:pPr>
        <w:numPr>
          <w:ilvl w:val="0"/>
          <w:numId w:val="1003"/>
        </w:numPr>
        <w:pStyle w:val="Compact"/>
      </w:pPr>
      <w:r>
        <w:t xml:space="preserve">Collaborated with international artists to create fusion music projects that highlight the uniqueness of Iranian soundscapes.</w:t>
      </w:r>
    </w:p>
    <w:p>
      <w:pPr>
        <w:numPr>
          <w:ilvl w:val="0"/>
          <w:numId w:val="1003"/>
        </w:numPr>
        <w:pStyle w:val="Compact"/>
      </w:pPr>
      <w:r>
        <w:t xml:space="preserve">Served as a session musician for radio and television programs in Tehran, contributing to the promotion of traditional music on national platforms.</w:t>
      </w:r>
    </w:p>
    <w:bookmarkEnd w:id="24"/>
    <w:bookmarkStart w:id="25" w:name="music-educator"/>
    <w:p>
      <w:pPr>
        <w:pStyle w:val="Heading4"/>
      </w:pPr>
      <w:r>
        <w:t xml:space="preserve">Music Educator</w:t>
      </w:r>
    </w:p>
    <w:p>
      <w:pPr>
        <w:pStyle w:val="FirstParagraph"/>
      </w:pPr>
      <w:r>
        <w:rPr>
          <w:iCs/>
          <w:i/>
        </w:rPr>
        <w:t xml:space="preserve">Tehran Music Academy</w:t>
      </w:r>
      <w:r>
        <w:t xml:space="preserve">, Tehran, Iran (Year – Year)</w:t>
      </w:r>
    </w:p>
    <w:p>
      <w:pPr>
        <w:numPr>
          <w:ilvl w:val="0"/>
          <w:numId w:val="1004"/>
        </w:numPr>
        <w:pStyle w:val="Compact"/>
      </w:pPr>
      <w:r>
        <w:t xml:space="preserve">Developed and taught courses on Persian classical music theory, instrumental techniques, and improvisation to students of all ages.</w:t>
      </w:r>
    </w:p>
    <w:p>
      <w:pPr>
        <w:numPr>
          <w:ilvl w:val="0"/>
          <w:numId w:val="1004"/>
        </w:numPr>
        <w:pStyle w:val="Compact"/>
      </w:pPr>
      <w:r>
        <w:t xml:space="preserve">Organized annual recitals for students at the academy, fostering a platform for young talents to showcase their skills in Tehran.</w:t>
      </w:r>
    </w:p>
    <w:p>
      <w:pPr>
        <w:numPr>
          <w:ilvl w:val="0"/>
          <w:numId w:val="1004"/>
        </w:numPr>
        <w:pStyle w:val="Compact"/>
      </w:pPr>
      <w:r>
        <w:t xml:space="preserve">Published educational materials on traditional Iranian instruments such as the santur and setar, making them accessible to a broader audience.</w:t>
      </w:r>
    </w:p>
    <w:bookmarkEnd w:id="25"/>
    <w:bookmarkEnd w:id="26"/>
    <w:bookmarkStart w:id="27" w:name="skills"/>
    <w:p>
      <w:pPr>
        <w:pStyle w:val="Heading3"/>
      </w:pPr>
      <w:r>
        <w:t xml:space="preserve">Skills</w:t>
      </w:r>
    </w:p>
    <w:p>
      <w:pPr>
        <w:numPr>
          <w:ilvl w:val="0"/>
          <w:numId w:val="1005"/>
        </w:numPr>
        <w:pStyle w:val="Compact"/>
      </w:pPr>
      <w:r>
        <w:rPr>
          <w:bCs/>
          <w:b/>
        </w:rPr>
        <w:t xml:space="preserve">Instruments:</w:t>
      </w:r>
      <w:r>
        <w:t xml:space="preserve"> </w:t>
      </w:r>
      <w:r>
        <w:t xml:space="preserve">Santur, Setar, Tar, Persian Drum (Daf), and Western Piano.</w:t>
      </w:r>
    </w:p>
    <w:p>
      <w:pPr>
        <w:numPr>
          <w:ilvl w:val="0"/>
          <w:numId w:val="1005"/>
        </w:numPr>
        <w:pStyle w:val="Compact"/>
      </w:pPr>
      <w:r>
        <w:rPr>
          <w:bCs/>
          <w:b/>
        </w:rPr>
        <w:t xml:space="preserve">Composition:</w:t>
      </w:r>
      <w:r>
        <w:t xml:space="preserve"> </w:t>
      </w:r>
      <w:r>
        <w:t xml:space="preserve">Skilled in creating music using classical Persian Dastgah systems and modern harmonic structures.</w:t>
      </w:r>
    </w:p>
    <w:p>
      <w:pPr>
        <w:numPr>
          <w:ilvl w:val="0"/>
          <w:numId w:val="1005"/>
        </w:numPr>
        <w:pStyle w:val="Compact"/>
      </w:pPr>
      <w:r>
        <w:rPr>
          <w:bCs/>
          <w:b/>
        </w:rPr>
        <w:t xml:space="preserve">Cultural Knowledge:</w:t>
      </w:r>
      <w:r>
        <w:t xml:space="preserve"> </w:t>
      </w:r>
      <w:r>
        <w:t xml:space="preserve">Deep understanding of Iranian musical history, including the works of masters like Darvish Khan, Morteza Neydavoud, and Hossein Tehrani.</w:t>
      </w:r>
    </w:p>
    <w:p>
      <w:pPr>
        <w:numPr>
          <w:ilvl w:val="0"/>
          <w:numId w:val="1005"/>
        </w:numPr>
        <w:pStyle w:val="Compact"/>
      </w:pPr>
      <w:r>
        <w:rPr>
          <w:bCs/>
          <w:b/>
        </w:rPr>
        <w:t xml:space="preserve">Language:</w:t>
      </w:r>
      <w:r>
        <w:t xml:space="preserve"> </w:t>
      </w:r>
      <w:r>
        <w:t xml:space="preserve">Fluent in Persian (Farsi) and proficient in English for international collaborations.</w:t>
      </w:r>
    </w:p>
    <w:p>
      <w:pPr>
        <w:numPr>
          <w:ilvl w:val="0"/>
          <w:numId w:val="1005"/>
        </w:numPr>
        <w:pStyle w:val="Compact"/>
      </w:pPr>
      <w:r>
        <w:rPr>
          <w:bCs/>
          <w:b/>
        </w:rPr>
        <w:t xml:space="preserve">Technology:</w:t>
      </w:r>
      <w:r>
        <w:t xml:space="preserve"> </w:t>
      </w:r>
      <w:r>
        <w:t xml:space="preserve">Familiar with digital audio workstations (DAW) such as Ableton Live and Pro Tools for music production.</w:t>
      </w:r>
    </w:p>
    <w:bookmarkEnd w:id="27"/>
    <w:bookmarkStart w:id="28" w:name="certifications-awards"/>
    <w:p>
      <w:pPr>
        <w:pStyle w:val="Heading3"/>
      </w:pPr>
      <w:r>
        <w:t xml:space="preserve">Certifications &amp; Awards</w:t>
      </w:r>
    </w:p>
    <w:p>
      <w:pPr>
        <w:numPr>
          <w:ilvl w:val="0"/>
          <w:numId w:val="1006"/>
        </w:numPr>
        <w:pStyle w:val="Compact"/>
      </w:pPr>
      <w:r>
        <w:rPr>
          <w:bCs/>
          <w:b/>
        </w:rPr>
        <w:t xml:space="preserve">Persian Classical Music Certification</w:t>
      </w:r>
      <w:r>
        <w:t xml:space="preserve">, Tehran Conservatory of Music (Year)</w:t>
      </w:r>
    </w:p>
    <w:p>
      <w:pPr>
        <w:numPr>
          <w:ilvl w:val="0"/>
          <w:numId w:val="1006"/>
        </w:numPr>
        <w:pStyle w:val="Compact"/>
      </w:pPr>
      <w:r>
        <w:rPr>
          <w:bCs/>
          <w:b/>
        </w:rPr>
        <w:t xml:space="preserve">Best Traditional Music Performance Award</w:t>
      </w:r>
      <w:r>
        <w:t xml:space="preserve">, Tehran Cultural Foundation (Year)</w:t>
      </w:r>
    </w:p>
    <w:p>
      <w:pPr>
        <w:numPr>
          <w:ilvl w:val="0"/>
          <w:numId w:val="1006"/>
        </w:numPr>
        <w:pStyle w:val="Compact"/>
      </w:pPr>
      <w:r>
        <w:rPr>
          <w:bCs/>
          <w:b/>
        </w:rPr>
        <w:t xml:space="preserve">International Collaboration Grant</w:t>
      </w:r>
      <w:r>
        <w:t xml:space="preserve">, [Organization Name], Tehran, Iran (Year)</w:t>
      </w:r>
    </w:p>
    <w:bookmarkEnd w:id="28"/>
    <w:bookmarkStart w:id="32" w:name="projects-performances"/>
    <w:p>
      <w:pPr>
        <w:pStyle w:val="Heading3"/>
      </w:pPr>
      <w:r>
        <w:t xml:space="preserve">Projects &amp; Performances</w:t>
      </w:r>
    </w:p>
    <w:bookmarkStart w:id="29" w:name="echoes-of-persia"/>
    <w:p>
      <w:pPr>
        <w:pStyle w:val="Heading4"/>
      </w:pPr>
      <w:r>
        <w:t xml:space="preserve">"Echoes of Persia"</w:t>
      </w:r>
    </w:p>
    <w:p>
      <w:pPr>
        <w:pStyle w:val="FirstParagraph"/>
      </w:pPr>
      <w:r>
        <w:t xml:space="preserve">A multimedia project blending traditional Persian music with modern electronic beats, performed at the Tehran International Art Festival (Year). The project received critical acclaim for its innovative approach to preserving cultural identity.</w:t>
      </w:r>
    </w:p>
    <w:bookmarkEnd w:id="29"/>
    <w:bookmarkStart w:id="30" w:name="the-sound-of-tehran"/>
    <w:p>
      <w:pPr>
        <w:pStyle w:val="Heading4"/>
      </w:pPr>
      <w:r>
        <w:t xml:space="preserve">"The Sound of Tehran"</w:t>
      </w:r>
    </w:p>
    <w:p>
      <w:pPr>
        <w:pStyle w:val="FirstParagraph"/>
      </w:pPr>
      <w:r>
        <w:t xml:space="preserve">Collaborated with local artists and filmmakers to create a documentary series highlighting the city’s musical diversity. Featured in several national television channels and online platforms.</w:t>
      </w:r>
    </w:p>
    <w:bookmarkEnd w:id="30"/>
    <w:bookmarkStart w:id="31" w:name="community-outreach-programs"/>
    <w:p>
      <w:pPr>
        <w:pStyle w:val="Heading4"/>
      </w:pPr>
      <w:r>
        <w:t xml:space="preserve">Community Outreach Programs</w:t>
      </w:r>
    </w:p>
    <w:p>
      <w:pPr>
        <w:pStyle w:val="FirstParagraph"/>
      </w:pPr>
      <w:r>
        <w:t xml:space="preserve">Initiated free music workshops in underprivileged neighborhoods of Tehran, teaching children and youth the fundamentals of Persian music. Partnered with NGOs to expand access to musical education.</w:t>
      </w:r>
    </w:p>
    <w:bookmarkEnd w:id="31"/>
    <w:bookmarkEnd w:id="32"/>
    <w:bookmarkStart w:id="33" w:name="languages"/>
    <w:p>
      <w:pPr>
        <w:pStyle w:val="Heading3"/>
      </w:pPr>
      <w:r>
        <w:t xml:space="preserve">Languages</w:t>
      </w:r>
    </w:p>
    <w:p>
      <w:pPr>
        <w:numPr>
          <w:ilvl w:val="0"/>
          <w:numId w:val="1007"/>
        </w:numPr>
        <w:pStyle w:val="Compact"/>
      </w:pPr>
      <w:r>
        <w:t xml:space="preserve">Persian (Farsi) – Native</w:t>
      </w:r>
    </w:p>
    <w:p>
      <w:pPr>
        <w:numPr>
          <w:ilvl w:val="0"/>
          <w:numId w:val="1007"/>
        </w:numPr>
        <w:pStyle w:val="Compact"/>
      </w:pPr>
      <w:r>
        <w:t xml:space="preserve">English – Professional Proficiency</w:t>
      </w:r>
    </w:p>
    <w:bookmarkEnd w:id="33"/>
    <w:bookmarkStart w:id="34" w:name="references"/>
    <w:p>
      <w:pPr>
        <w:pStyle w:val="Heading3"/>
      </w:pPr>
      <w:r>
        <w:t xml:space="preserve">References</w:t>
      </w:r>
    </w:p>
    <w:p>
      <w:pPr>
        <w:pStyle w:val="FirstParagraph"/>
      </w:pPr>
      <w:r>
        <w:t xml:space="preserve">Available upon request. Please contact [Your Email] or [Your Phone Number] for details.</w:t>
      </w:r>
    </w:p>
    <w:bookmarkEnd w:id="34"/>
    <w:p>
      <w:pPr>
        <w:pStyle w:val="BodyText"/>
      </w:pPr>
      <w:r>
        <w:rPr>
          <w:bCs/>
          <w:b/>
        </w:rPr>
        <w:t xml:space="preserve">Contact Information:</w:t>
      </w:r>
      <w:r>
        <w:t xml:space="preserve"> </w:t>
      </w:r>
      <w:r>
        <w:t xml:space="preserve">[Email Address] | [Phone Number]</w:t>
      </w:r>
    </w:p>
    <w:p>
      <w:pPr>
        <w:pStyle w:val="BodyText"/>
      </w:pPr>
      <w:r>
        <w:rPr>
          <w:bCs/>
          <w:b/>
        </w:rPr>
        <w:t xml:space="preserve">Location:</w:t>
      </w:r>
      <w:r>
        <w:t xml:space="preserve"> </w:t>
      </w:r>
      <w:r>
        <w:t xml:space="preserve">Tehran, Iran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Iran Tehran</dc:title>
  <dc:creator/>
  <dc:language>en</dc:language>
  <cp:keywords/>
  <dcterms:created xsi:type="dcterms:W3CDTF">2026-07-21T09:11:13Z</dcterms:created>
  <dcterms:modified xsi:type="dcterms:W3CDTF">2026-07-21T09:11:13Z</dcterms:modified>
</cp:coreProperties>
</file>

<file path=docProps/custom.xml><?xml version="1.0" encoding="utf-8"?>
<Properties xmlns="http://schemas.openxmlformats.org/officeDocument/2006/custom-properties" xmlns:vt="http://schemas.openxmlformats.org/officeDocument/2006/docPropsVTypes"/>
</file>