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Musician</w:t>
      </w:r>
      <w:r>
        <w:t xml:space="preserve"> </w:t>
      </w:r>
      <w:r>
        <w:t xml:space="preserve">in</w:t>
      </w:r>
      <w:r>
        <w:t xml:space="preserve"> </w:t>
      </w:r>
      <w:r>
        <w:t xml:space="preserve">Japan</w:t>
      </w:r>
      <w:r>
        <w:t xml:space="preserve"> </w:t>
      </w:r>
      <w:r>
        <w:t xml:space="preserve">Osaka</w:t>
      </w:r>
    </w:p>
    <w:bookmarkStart w:id="30" w:name="curriculum-vitae"/>
    <w:p>
      <w:pPr>
        <w:pStyle w:val="Heading1"/>
      </w:pPr>
      <w:r>
        <w:t xml:space="preserve">Curriculum Vitae</w:t>
      </w:r>
    </w:p>
    <w:bookmarkStart w:id="29" w:name="X943efc7295a5ae8402f526d7bee93d905436abb"/>
    <w:p>
      <w:pPr>
        <w:pStyle w:val="Heading2"/>
      </w:pPr>
      <w:r>
        <w:t xml:space="preserve">Musician Specializing in Japan Osaka's Cultural and Musical Landscape</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[Your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[+81 90-XXXX-XXXX]</w:t>
      </w:r>
    </w:p>
    <w:p>
      <w:pPr>
        <w:pStyle w:val="BodyText"/>
      </w:pPr>
      <w:r>
        <w:rPr>
          <w:bCs/>
          <w:b/>
        </w:rPr>
        <w:t xml:space="preserve">Location:</w:t>
      </w:r>
      <w:r>
        <w:t xml:space="preserve"> </w:t>
      </w:r>
      <w:r>
        <w:t xml:space="preserve">Osaka, Japan</w:t>
      </w:r>
    </w:p>
    <w:bookmarkEnd w:id="20"/>
    <w:bookmarkStart w:id="21" w:name="professional-summary"/>
    <w:p>
      <w:pPr>
        <w:pStyle w:val="Heading3"/>
      </w:pPr>
      <w:r>
        <w:t xml:space="preserve">Professional Summary</w:t>
      </w:r>
    </w:p>
    <w:p>
      <w:pPr>
        <w:pStyle w:val="FirstParagraph"/>
      </w:pPr>
      <w:r>
        <w:t xml:space="preserve">A dedicated and versatile Musician with a strong focus on Japan Osaka's dynamic music scene. Skilled in blending traditional Japanese instruments such as the koto and shamisen with contemporary genres like J-pop, jazz, and electronic music. Proficient in creating immersive performances that resonate with both local audiences and international visitors in Osaka. Committed to promoting cultural exchange through music while contributing to the vibrant artistic community of Japan Osaka.</w:t>
      </w:r>
    </w:p>
    <w:bookmarkEnd w:id="21"/>
    <w:bookmarkStart w:id="22" w:name="education"/>
    <w:p>
      <w:pPr>
        <w:pStyle w:val="Heading3"/>
      </w:pPr>
      <w:r>
        <w:t xml:space="preserve">Education</w:t>
      </w:r>
    </w:p>
    <w:p>
      <w:pPr>
        <w:numPr>
          <w:ilvl w:val="0"/>
          <w:numId w:val="1001"/>
        </w:numPr>
      </w:pPr>
      <w:r>
        <w:rPr>
          <w:bCs/>
          <w:b/>
        </w:rPr>
        <w:t xml:space="preserve">Bachelor of Music, Composition and Performance</w:t>
      </w:r>
      <w:r>
        <w:t xml:space="preserve"> </w:t>
      </w:r>
      <w:r>
        <w:rPr>
          <w:iCs/>
          <w:i/>
        </w:rPr>
        <w:t xml:space="preserve">Osaka University of Arts, Japan (2015–2019)</w:t>
      </w:r>
    </w:p>
    <w:p>
      <w:pPr>
        <w:numPr>
          <w:ilvl w:val="0"/>
          <w:numId w:val="1000"/>
        </w:numPr>
      </w:pPr>
      <w:r>
        <w:t xml:space="preserve">Specialized in Japanese traditional music and modern composition techniques. Participated in numerous ensemble projects, including collaborations with local orchestras and experimental music groups in Osaka.</w:t>
      </w:r>
    </w:p>
    <w:p>
      <w:pPr>
        <w:numPr>
          <w:ilvl w:val="0"/>
          <w:numId w:val="1001"/>
        </w:numPr>
      </w:pPr>
      <w:r>
        <w:rPr>
          <w:bCs/>
          <w:b/>
        </w:rPr>
        <w:t xml:space="preserve">Advanced Certification in Music Production</w:t>
      </w:r>
      <w:r>
        <w:t xml:space="preserve"> </w:t>
      </w:r>
      <w:r>
        <w:rPr>
          <w:iCs/>
          <w:i/>
        </w:rPr>
        <w:t xml:space="preserve">Japan Institute of Music Technology, Tokyo (2020)</w:t>
      </w:r>
    </w:p>
    <w:p>
      <w:pPr>
        <w:numPr>
          <w:ilvl w:val="0"/>
          <w:numId w:val="1000"/>
        </w:numPr>
      </w:pPr>
      <w:r>
        <w:t xml:space="preserve">Focused on digital audio workstations (DAWs), sound design, and live performance technology. Gained insights into the production practices of Japan's music industry, particularly in Osaka.</w:t>
      </w:r>
    </w:p>
    <w:bookmarkEnd w:id="22"/>
    <w:bookmarkStart w:id="23" w:name="professional-experience"/>
    <w:p>
      <w:pPr>
        <w:pStyle w:val="Heading3"/>
      </w:pPr>
      <w:r>
        <w:t xml:space="preserve">Professional Experience</w:t>
      </w:r>
    </w:p>
    <w:p>
      <w:pPr>
        <w:numPr>
          <w:ilvl w:val="0"/>
          <w:numId w:val="1002"/>
        </w:numPr>
      </w:pPr>
      <w:r>
        <w:rPr>
          <w:bCs/>
          <w:b/>
        </w:rPr>
        <w:t xml:space="preserve">Freelance Musician and Composer</w:t>
      </w:r>
      <w:r>
        <w:t xml:space="preserve"> </w:t>
      </w:r>
      <w:r>
        <w:rPr>
          <w:iCs/>
          <w:i/>
        </w:rPr>
        <w:t xml:space="preserve">Osaka, Japan (2021–Present)</w:t>
      </w:r>
    </w:p>
    <w:p>
      <w:pPr>
        <w:numPr>
          <w:ilvl w:val="0"/>
          <w:numId w:val="1000"/>
        </w:numPr>
      </w:pPr>
      <w:r>
        <w:t xml:space="preserve">Specializing in creating original music for local events, cultural festivals, and collaborations with Osaka-based artists. Regularly performs at venues like the Osaka City Central Public Hall and the Kita Ward Cultural Center. Developed a unique style that merges traditional Japanese melodies with modern beats.</w:t>
      </w:r>
    </w:p>
    <w:p>
      <w:pPr>
        <w:numPr>
          <w:ilvl w:val="0"/>
          <w:numId w:val="1000"/>
        </w:numPr>
      </w:pPr>
      <w:r>
        <w:t xml:space="preserve">Collaborated with the Osaka Jazz Association to produce a series of cross-genre performances that attracted international attention. Involved in community music projects, such as teaching traditional instruments to children in Osaka’s neighborhoods.</w:t>
      </w:r>
    </w:p>
    <w:p>
      <w:pPr>
        <w:numPr>
          <w:ilvl w:val="0"/>
          <w:numId w:val="1002"/>
        </w:numPr>
      </w:pPr>
      <w:r>
        <w:rPr>
          <w:bCs/>
          <w:b/>
        </w:rPr>
        <w:t xml:space="preserve">Session Musician</w:t>
      </w:r>
      <w:r>
        <w:t xml:space="preserve"> </w:t>
      </w:r>
      <w:r>
        <w:rPr>
          <w:iCs/>
          <w:i/>
        </w:rPr>
        <w:t xml:space="preserve">Nippon Columbia Records, Osaka (2018–2021)</w:t>
      </w:r>
    </w:p>
    <w:p>
      <w:pPr>
        <w:numPr>
          <w:ilvl w:val="0"/>
          <w:numId w:val="1000"/>
        </w:numPr>
      </w:pPr>
      <w:r>
        <w:t xml:space="preserve">Provided instrumental tracks for J-pop and anime soundtrack recordings. Worked closely with producers to ensure authenticity in the use of traditional Japanese instruments while adapting to modern production standards.</w:t>
      </w:r>
    </w:p>
    <w:p>
      <w:pPr>
        <w:numPr>
          <w:ilvl w:val="0"/>
          <w:numId w:val="1002"/>
        </w:numPr>
      </w:pPr>
      <w:r>
        <w:rPr>
          <w:bCs/>
          <w:b/>
        </w:rPr>
        <w:t xml:space="preserve">Music Instructor</w:t>
      </w:r>
      <w:r>
        <w:t xml:space="preserve"> </w:t>
      </w:r>
      <w:r>
        <w:rPr>
          <w:iCs/>
          <w:i/>
        </w:rPr>
        <w:t xml:space="preserve">Kansai Conservatory, Osaka (2017–2018)</w:t>
      </w:r>
    </w:p>
    <w:p>
      <w:pPr>
        <w:numPr>
          <w:ilvl w:val="0"/>
          <w:numId w:val="1000"/>
        </w:numPr>
      </w:pPr>
      <w:r>
        <w:t xml:space="preserve">Taught courses on Japanese traditional music and improvisation techniques. Designed curriculum for students interested in blending classical Japanese music with contemporary genres.</w:t>
      </w:r>
    </w:p>
    <w:bookmarkEnd w:id="23"/>
    <w:bookmarkStart w:id="24" w:name="skills-expertise"/>
    <w:p>
      <w:pPr>
        <w:pStyle w:val="Heading3"/>
      </w:pPr>
      <w:r>
        <w:t xml:space="preserve">Skills &amp; Expertise</w:t>
      </w:r>
    </w:p>
    <w:p>
      <w:pPr>
        <w:numPr>
          <w:ilvl w:val="0"/>
          <w:numId w:val="1003"/>
        </w:numPr>
        <w:pStyle w:val="Compact"/>
      </w:pPr>
      <w:r>
        <w:rPr>
          <w:bCs/>
          <w:b/>
        </w:rPr>
        <w:t xml:space="preserve">Instruments:</w:t>
      </w:r>
      <w:r>
        <w:t xml:space="preserve"> </w:t>
      </w:r>
      <w:r>
        <w:t xml:space="preserve">Koto, shamisen, shakuhachi, piano, and electronic synthesizers.</w:t>
      </w:r>
    </w:p>
    <w:p>
      <w:pPr>
        <w:numPr>
          <w:ilvl w:val="0"/>
          <w:numId w:val="1003"/>
        </w:numPr>
        <w:pStyle w:val="Compact"/>
      </w:pPr>
      <w:r>
        <w:rPr>
          <w:bCs/>
          <w:b/>
        </w:rPr>
        <w:t xml:space="preserve">Genres:</w:t>
      </w:r>
      <w:r>
        <w:t xml:space="preserve"> </w:t>
      </w:r>
      <w:r>
        <w:t xml:space="preserve">J-pop, classical Japanese music (gagaku), jazz fusion, electronic ambient.</w:t>
      </w:r>
    </w:p>
    <w:p>
      <w:pPr>
        <w:numPr>
          <w:ilvl w:val="0"/>
          <w:numId w:val="1003"/>
        </w:numPr>
        <w:pStyle w:val="Compact"/>
      </w:pPr>
      <w:r>
        <w:rPr>
          <w:bCs/>
          <w:b/>
        </w:rPr>
        <w:t xml:space="preserve">Languages:</w:t>
      </w:r>
      <w:r>
        <w:t xml:space="preserve"> </w:t>
      </w:r>
      <w:r>
        <w:t xml:space="preserve">Fluent in Japanese and English. Basic knowledge of Korean for collaborations with K-pop artists in Osaka.</w:t>
      </w:r>
    </w:p>
    <w:p>
      <w:pPr>
        <w:numPr>
          <w:ilvl w:val="0"/>
          <w:numId w:val="1003"/>
        </w:numPr>
        <w:pStyle w:val="Compact"/>
      </w:pPr>
      <w:r>
        <w:rPr>
          <w:bCs/>
          <w:b/>
        </w:rPr>
        <w:t xml:space="preserve">Technical Skills:</w:t>
      </w:r>
      <w:r>
        <w:t xml:space="preserve"> </w:t>
      </w:r>
      <w:r>
        <w:t xml:space="preserve">Proficient in Pro Tools, Ableton Live, and Logic Pro. Experienced in live sound engineering for Osaka-based events.</w:t>
      </w:r>
    </w:p>
    <w:p>
      <w:pPr>
        <w:numPr>
          <w:ilvl w:val="0"/>
          <w:numId w:val="1003"/>
        </w:numPr>
        <w:pStyle w:val="Compact"/>
      </w:pPr>
      <w:r>
        <w:rPr>
          <w:bCs/>
          <w:b/>
        </w:rPr>
        <w:t xml:space="preserve">Cultural Awareness:</w:t>
      </w:r>
      <w:r>
        <w:t xml:space="preserve"> </w:t>
      </w:r>
      <w:r>
        <w:t xml:space="preserve">Deep understanding of Japan’s musical traditions and the significance of festivals like the Osaka Tennoji Matsuri and Nara Kofuku-ji Temple performances.</w:t>
      </w:r>
    </w:p>
    <w:bookmarkEnd w:id="24"/>
    <w:bookmarkStart w:id="25" w:name="language-proficiency"/>
    <w:p>
      <w:pPr>
        <w:pStyle w:val="Heading3"/>
      </w:pPr>
      <w:r>
        <w:t xml:space="preserve">Language Proficiency</w:t>
      </w:r>
    </w:p>
    <w:p>
      <w:pPr>
        <w:numPr>
          <w:ilvl w:val="0"/>
          <w:numId w:val="1004"/>
        </w:numPr>
        <w:pStyle w:val="Compact"/>
      </w:pPr>
      <w:r>
        <w:rPr>
          <w:bCs/>
          <w:b/>
        </w:rPr>
        <w:t xml:space="preserve">Japanese:</w:t>
      </w:r>
      <w:r>
        <w:t xml:space="preserve"> </w:t>
      </w:r>
      <w:r>
        <w:t xml:space="preserve">Native speaker, with advanced reading, writing, and conversational skills.</w:t>
      </w:r>
    </w:p>
    <w:p>
      <w:pPr>
        <w:numPr>
          <w:ilvl w:val="0"/>
          <w:numId w:val="1004"/>
        </w:numPr>
        <w:pStyle w:val="Compact"/>
      </w:pPr>
      <w:r>
        <w:rPr>
          <w:bCs/>
          <w:b/>
        </w:rPr>
        <w:t xml:space="preserve">English:</w:t>
      </w:r>
      <w:r>
        <w:t xml:space="preserve"> </w:t>
      </w:r>
      <w:r>
        <w:t xml:space="preserve">Professional fluency (TOEIC 950+).</w:t>
      </w:r>
    </w:p>
    <w:bookmarkEnd w:id="25"/>
    <w:bookmarkStart w:id="26" w:name="cultural-engagement-in-japan-osaka"/>
    <w:p>
      <w:pPr>
        <w:pStyle w:val="Heading3"/>
      </w:pPr>
      <w:r>
        <w:t xml:space="preserve">Cultural Engagement in Japan Osaka</w:t>
      </w:r>
    </w:p>
    <w:p>
      <w:pPr>
        <w:pStyle w:val="FirstParagraph"/>
      </w:pPr>
      <w:r>
        <w:t xml:space="preserve">Active participant in Osaka’s cultural initiatives, including performances at the Kansai International Music Festival and the Osaka Biennale. Collaborated with local artisans to create instruments for traditional performances, emphasizing sustainability and craftsmanship.</w:t>
      </w:r>
    </w:p>
    <w:p>
      <w:pPr>
        <w:pStyle w:val="BodyText"/>
      </w:pPr>
      <w:r>
        <w:t xml:space="preserve">Volunteered as a music ambassador for the Osaka Tourism Association, promoting Japan’s musical heritage to international tourists. Organized workshops on Japanese music in collaboration with Osaka’s cultural centers, such as the Osaka Art Center and the National Museum of Ethnology.</w:t>
      </w:r>
    </w:p>
    <w:bookmarkEnd w:id="26"/>
    <w:bookmarkStart w:id="27" w:name="awards-and-recognitions"/>
    <w:p>
      <w:pPr>
        <w:pStyle w:val="Heading3"/>
      </w:pPr>
      <w:r>
        <w:t xml:space="preserve">Awards and Recognitions</w:t>
      </w:r>
    </w:p>
    <w:p>
      <w:pPr>
        <w:numPr>
          <w:ilvl w:val="0"/>
          <w:numId w:val="1005"/>
        </w:numPr>
        <w:pStyle w:val="Compact"/>
      </w:pPr>
      <w:r>
        <w:rPr>
          <w:bCs/>
          <w:b/>
        </w:rPr>
        <w:t xml:space="preserve">Best Traditional Music Performance Award</w:t>
      </w:r>
      <w:r>
        <w:t xml:space="preserve">, Osaka Cultural Excellence Awards (2022)</w:t>
      </w:r>
    </w:p>
    <w:p>
      <w:pPr>
        <w:numPr>
          <w:ilvl w:val="0"/>
          <w:numId w:val="1005"/>
        </w:numPr>
        <w:pStyle w:val="Compact"/>
      </w:pPr>
      <w:r>
        <w:rPr>
          <w:bCs/>
          <w:b/>
        </w:rPr>
        <w:t xml:space="preserve">Outstanding Contribution to Music Education</w:t>
      </w:r>
      <w:r>
        <w:t xml:space="preserve">, Kansai Music Association (2021)</w:t>
      </w:r>
    </w:p>
    <w:p>
      <w:pPr>
        <w:numPr>
          <w:ilvl w:val="0"/>
          <w:numId w:val="1005"/>
        </w:numPr>
        <w:pStyle w:val="Compact"/>
      </w:pPr>
      <w:r>
        <w:rPr>
          <w:bCs/>
          <w:b/>
        </w:rPr>
        <w:t xml:space="preserve">Emerging Artist of the Year</w:t>
      </w:r>
      <w:r>
        <w:t xml:space="preserve">, Osaka Jazz Festival (2019)</w:t>
      </w:r>
    </w:p>
    <w:bookmarkEnd w:id="27"/>
    <w:bookmarkStart w:id="28" w:name="references"/>
    <w:p>
      <w:pPr>
        <w:pStyle w:val="Heading3"/>
      </w:pPr>
      <w:r>
        <w:t xml:space="preserve">References</w:t>
      </w:r>
    </w:p>
    <w:p>
      <w:pPr>
        <w:pStyle w:val="FirstParagraph"/>
      </w:pPr>
      <w:r>
        <w:t xml:space="preserve">Available upon request. References include renowned music producers, cultural historians, and collaborators from Osaka’s vibrant music scene.</w:t>
      </w:r>
    </w:p>
    <w:bookmarkEnd w:id="28"/>
    <w:p>
      <w:pPr>
        <w:pStyle w:val="BodyText"/>
      </w:pPr>
      <w:r>
        <w:t xml:space="preserve">This Curriculum Vitae highlights the journey of a Musician deeply rooted in Japan Osaka's cultural and musical traditions. Designed for professionals seeking to connect with the region’s artistic community while showcasing global expertise.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Musician in Japan Osaka</dc:title>
  <dc:creator/>
  <dc:language>en</dc:language>
  <cp:keywords/>
  <dcterms:created xsi:type="dcterms:W3CDTF">2026-07-28T16:45:16Z</dcterms:created>
  <dcterms:modified xsi:type="dcterms:W3CDTF">2026-07-28T16:45:16Z</dcterms:modified>
</cp:coreProperties>
</file>

<file path=docProps/custom.xml><?xml version="1.0" encoding="utf-8"?>
<Properties xmlns="http://schemas.openxmlformats.org/officeDocument/2006/custom-properties" xmlns:vt="http://schemas.openxmlformats.org/officeDocument/2006/docPropsVTypes"/>
</file>