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Musician</w:t>
      </w:r>
      <w:r>
        <w:t xml:space="preserve"> </w:t>
      </w:r>
      <w:r>
        <w:t xml:space="preserve">in</w:t>
      </w:r>
      <w:r>
        <w:t xml:space="preserve"> </w:t>
      </w:r>
      <w:r>
        <w:t xml:space="preserve">Myanmar</w:t>
      </w:r>
      <w:r>
        <w:t xml:space="preserve"> </w:t>
      </w:r>
      <w:r>
        <w:t xml:space="preserve">Yangon</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Thura Myint</w:t>
      </w:r>
      <w:r>
        <w:br/>
      </w:r>
      <w:r>
        <w:rPr>
          <w:bCs/>
          <w:b/>
        </w:rPr>
        <w:t xml:space="preserve">Email:</w:t>
      </w:r>
      <w:r>
        <w:t xml:space="preserve"> </w:t>
      </w:r>
      <w:r>
        <w:t xml:space="preserve">thura.musician@example.com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passionate and dedicated Musician from Myanmar Yangon, with over a decade of experience in composing, performing, and teaching traditional and contemporary music. Specializing in Burmese folk instruments such as the *saw u* (Burmese harp) and *bali hsa* (drum), I have contributed significantly to preserving Myanmar’s rich musical heritage while also exploring modern fusion genres. My work in Yangon has earned recognition for bridging traditional sounds with global trends, fostering cultural exchange, and inspiring the next generation of artists.</w:t>
      </w:r>
    </w:p>
    <w:bookmarkEnd w:id="21"/>
    <w:bookmarkStart w:id="22" w:name="education"/>
    <w:p>
      <w:pPr>
        <w:pStyle w:val="Heading2"/>
      </w:pPr>
      <w:r>
        <w:t xml:space="preserve">Education</w:t>
      </w:r>
    </w:p>
    <w:p>
      <w:pPr>
        <w:numPr>
          <w:ilvl w:val="0"/>
          <w:numId w:val="1001"/>
        </w:numPr>
        <w:pStyle w:val="Compact"/>
      </w:pPr>
      <w:r>
        <w:rPr>
          <w:bCs/>
          <w:b/>
        </w:rPr>
        <w:t xml:space="preserve">Bachelor of Music</w:t>
      </w:r>
      <w:r>
        <w:t xml:space="preserve">, University of Arts, Yangon (2010–2014)</w:t>
      </w:r>
      <w:r>
        <w:br/>
      </w:r>
      <w:r>
        <w:t xml:space="preserve">Specialization in Traditional Burmese Music and Performance Studies. Thesis: "The Role of Folk Instruments in Modern Myanmar Music."</w:t>
      </w:r>
    </w:p>
    <w:p>
      <w:pPr>
        <w:numPr>
          <w:ilvl w:val="0"/>
          <w:numId w:val="1001"/>
        </w:numPr>
        <w:pStyle w:val="Compact"/>
      </w:pPr>
      <w:r>
        <w:rPr>
          <w:bCs/>
          <w:b/>
        </w:rPr>
        <w:t xml:space="preserve">Advanced Certification in Sound Engineering</w:t>
      </w:r>
      <w:r>
        <w:t xml:space="preserve">, Myanmar Institute of Theatrical Arts, Yangon (2015–2016)</w:t>
      </w:r>
      <w:r>
        <w:br/>
      </w:r>
      <w:r>
        <w:t xml:space="preserve">Focused on audio production, live sound mixing, and recording techniques tailored for traditional and contemporary music.</w:t>
      </w:r>
    </w:p>
    <w:bookmarkEnd w:id="22"/>
    <w:bookmarkStart w:id="26" w:name="work-experience"/>
    <w:p>
      <w:pPr>
        <w:pStyle w:val="Heading2"/>
      </w:pPr>
      <w:r>
        <w:t xml:space="preserve">Work Experience</w:t>
      </w:r>
    </w:p>
    <w:bookmarkStart w:id="23" w:name="Xce7faed8b383165b934c6a23c05996e42912a7b"/>
    <w:p>
      <w:pPr>
        <w:pStyle w:val="Heading3"/>
      </w:pPr>
      <w:r>
        <w:rPr>
          <w:bCs/>
          <w:b/>
        </w:rPr>
        <w:t xml:space="preserve">Lead Musician &amp; Composer</w:t>
      </w:r>
      <w:r>
        <w:t xml:space="preserve">, Yangon Cultural Ensemble (2017–Present)</w:t>
      </w:r>
    </w:p>
    <w:p>
      <w:pPr>
        <w:pStyle w:val="FirstParagraph"/>
      </w:pPr>
      <w:r>
        <w:t xml:space="preserve">Responsible for composing and performing music that showcases Myanmar’s traditional sounds. Collaborated with local and international artists to create fusion projects, such as the 2021 *Burmese Jazz Fusion* album. Organized annual cultural festivals in Yangon, attracting over 5,000 attendees yearly.</w:t>
      </w:r>
    </w:p>
    <w:bookmarkEnd w:id="23"/>
    <w:bookmarkStart w:id="24" w:name="X32ac8160374539c9c1b8ba35dbbb8aeaca113d7"/>
    <w:p>
      <w:pPr>
        <w:pStyle w:val="Heading3"/>
      </w:pPr>
      <w:r>
        <w:rPr>
          <w:bCs/>
          <w:b/>
        </w:rPr>
        <w:t xml:space="preserve">Freelance Musician &amp; Session Artist</w:t>
      </w:r>
      <w:r>
        <w:t xml:space="preserve">, Myanmar Music Scene (2014–Present)</w:t>
      </w:r>
    </w:p>
    <w:p>
      <w:pPr>
        <w:pStyle w:val="FirstParagraph"/>
      </w:pPr>
      <w:r>
        <w:t xml:space="preserve">Played at major events in Yangon, including the Myeik Arts Festival and the Yangon International Jazz Festival. Provided music for films, commercials, and TV shows produced by local studios. Known for adapting traditional melodies to modern genres like pop, rock, and electronic music.</w:t>
      </w:r>
    </w:p>
    <w:bookmarkEnd w:id="24"/>
    <w:bookmarkStart w:id="25" w:name="Xfc4a616da74259cf519ab4b7bf04ce0b27f32d4"/>
    <w:p>
      <w:pPr>
        <w:pStyle w:val="Heading3"/>
      </w:pPr>
      <w:r>
        <w:rPr>
          <w:bCs/>
          <w:b/>
        </w:rPr>
        <w:t xml:space="preserve">Music Teacher</w:t>
      </w:r>
      <w:r>
        <w:t xml:space="preserve">, Yangon School of Performing Arts (2016–2020)</w:t>
      </w:r>
    </w:p>
    <w:p>
      <w:pPr>
        <w:pStyle w:val="FirstParagraph"/>
      </w:pPr>
      <w:r>
        <w:t xml:space="preserve">Taught students aged 8–18 about Burmese instruments, music theory, and performance techniques. Developed a curriculum that integrated traditional and contemporary methods, resulting in a 40% increase in student participation in local competitions.</w:t>
      </w:r>
    </w:p>
    <w:bookmarkEnd w:id="25"/>
    <w:bookmarkEnd w:id="26"/>
    <w:bookmarkStart w:id="27" w:name="skills-and-expertise"/>
    <w:p>
      <w:pPr>
        <w:pStyle w:val="Heading2"/>
      </w:pPr>
      <w:r>
        <w:t xml:space="preserve">Skills and Expertise</w:t>
      </w:r>
    </w:p>
    <w:p>
      <w:pPr>
        <w:numPr>
          <w:ilvl w:val="0"/>
          <w:numId w:val="1002"/>
        </w:numPr>
        <w:pStyle w:val="Compact"/>
      </w:pPr>
      <w:r>
        <w:t xml:space="preserve">Proficient in playing traditional Burmese instruments: *saw u*, *bali hsa*, *pan lann* (flute), and *guitar*.</w:t>
      </w:r>
    </w:p>
    <w:p>
      <w:pPr>
        <w:numPr>
          <w:ilvl w:val="0"/>
          <w:numId w:val="1002"/>
        </w:numPr>
        <w:pStyle w:val="Compact"/>
      </w:pPr>
      <w:r>
        <w:t xml:space="preserve">Skilled in music composition, arrangement, and production using digital audio workstations (DAWs) like Ableton Live and FL Studio.</w:t>
      </w:r>
    </w:p>
    <w:p>
      <w:pPr>
        <w:numPr>
          <w:ilvl w:val="0"/>
          <w:numId w:val="1002"/>
        </w:numPr>
        <w:pStyle w:val="Compact"/>
      </w:pPr>
      <w:r>
        <w:t xml:space="preserve">Experience in live performance, stage management, and sound engineering for events in Yangon.</w:t>
      </w:r>
    </w:p>
    <w:p>
      <w:pPr>
        <w:numPr>
          <w:ilvl w:val="0"/>
          <w:numId w:val="1002"/>
        </w:numPr>
        <w:pStyle w:val="Compact"/>
      </w:pPr>
      <w:r>
        <w:t xml:space="preserve">Cultural knowledge of Myanmar’s musical traditions, including *saw bu* (Burmese classical music) and *thabyin* (traditional storytelling with music).</w:t>
      </w:r>
    </w:p>
    <w:p>
      <w:pPr>
        <w:numPr>
          <w:ilvl w:val="0"/>
          <w:numId w:val="1002"/>
        </w:numPr>
        <w:pStyle w:val="Compact"/>
      </w:pPr>
      <w:r>
        <w:t xml:space="preserve">Fluent in Burmese and English, with basic understanding of Thai for collaborations in the Greater Mekong Region.</w:t>
      </w:r>
    </w:p>
    <w:bookmarkEnd w:id="27"/>
    <w:bookmarkStart w:id="28" w:name="achievements-and-recognition"/>
    <w:p>
      <w:pPr>
        <w:pStyle w:val="Heading2"/>
      </w:pPr>
      <w:r>
        <w:t xml:space="preserve">Achievements and Recognition</w:t>
      </w:r>
    </w:p>
    <w:p>
      <w:pPr>
        <w:numPr>
          <w:ilvl w:val="0"/>
          <w:numId w:val="1003"/>
        </w:numPr>
        <w:pStyle w:val="Compact"/>
      </w:pPr>
      <w:r>
        <w:rPr>
          <w:bCs/>
          <w:b/>
        </w:rPr>
        <w:t xml:space="preserve">Best Traditional Music Performance</w:t>
      </w:r>
      <w:r>
        <w:t xml:space="preserve">, Yangon Arts Awards (2019)</w:t>
      </w:r>
      <w:r>
        <w:br/>
      </w:r>
      <w:r>
        <w:t xml:space="preserve">Recognized for a solo *saw u* performance at the National Cultural Heritage Festival.</w:t>
      </w:r>
    </w:p>
    <w:p>
      <w:pPr>
        <w:numPr>
          <w:ilvl w:val="0"/>
          <w:numId w:val="1003"/>
        </w:numPr>
        <w:pStyle w:val="Compact"/>
      </w:pPr>
      <w:r>
        <w:rPr>
          <w:bCs/>
          <w:b/>
        </w:rPr>
        <w:t xml:space="preserve">Featured Artist</w:t>
      </w:r>
      <w:r>
        <w:t xml:space="preserve">, Myanmar Music Expo (2021)</w:t>
      </w:r>
      <w:r>
        <w:br/>
      </w:r>
      <w:r>
        <w:t xml:space="preserve">Showcased original compositions blending *thabyin* with electronic beats, gaining international attention from music producers in Singapore and Thailand.</w:t>
      </w:r>
    </w:p>
    <w:p>
      <w:pPr>
        <w:numPr>
          <w:ilvl w:val="0"/>
          <w:numId w:val="1003"/>
        </w:numPr>
        <w:pStyle w:val="Compact"/>
      </w:pPr>
      <w:r>
        <w:rPr>
          <w:bCs/>
          <w:b/>
        </w:rPr>
        <w:t xml:space="preserve">Cultural Ambassador</w:t>
      </w:r>
      <w:r>
        <w:t xml:space="preserve">, Myanmar Yangon Heritage Foundation (2020–Present)</w:t>
      </w:r>
      <w:r>
        <w:br/>
      </w:r>
      <w:r>
        <w:t xml:space="preserve">Led workshops in rural villages to document and preserve endangered folk music traditions.</w:t>
      </w:r>
    </w:p>
    <w:bookmarkEnd w:id="28"/>
    <w:bookmarkStart w:id="29" w:name="community-involvement-in-myanmar-yangon"/>
    <w:p>
      <w:pPr>
        <w:pStyle w:val="Heading2"/>
      </w:pPr>
      <w:r>
        <w:t xml:space="preserve">Community Involvement in Myanmar Yangon</w:t>
      </w:r>
    </w:p>
    <w:p>
      <w:pPr>
        <w:pStyle w:val="FirstParagraph"/>
      </w:pPr>
      <w:r>
        <w:t xml:space="preserve">Active participant in Yangon’s vibrant music community, contributing to initiatives that promote cultural preservation and innovation. Key contributions include:</w:t>
      </w:r>
    </w:p>
    <w:p>
      <w:pPr>
        <w:numPr>
          <w:ilvl w:val="0"/>
          <w:numId w:val="1004"/>
        </w:numPr>
        <w:pStyle w:val="Compact"/>
      </w:pPr>
      <w:r>
        <w:t xml:space="preserve">Volunteered as a mentor for the *Youth Music Initiative*, a program supporting young artists in Yangon with free instrument lessons and performance opportunities.</w:t>
      </w:r>
    </w:p>
    <w:p>
      <w:pPr>
        <w:numPr>
          <w:ilvl w:val="0"/>
          <w:numId w:val="1004"/>
        </w:numPr>
        <w:pStyle w:val="Compact"/>
      </w:pPr>
      <w:r>
        <w:t xml:space="preserve">Co-founded the *Yangon Folk Music Collective*, a group that hosts monthly jam sessions and workshops to foster collaboration among musicians.</w:t>
      </w:r>
    </w:p>
    <w:p>
      <w:pPr>
        <w:numPr>
          <w:ilvl w:val="0"/>
          <w:numId w:val="1004"/>
        </w:numPr>
        <w:pStyle w:val="Compact"/>
      </w:pPr>
      <w:r>
        <w:t xml:space="preserve">Partnered with local NGOs to provide music therapy programs for children in underserved communities, using traditional instruments to enhance emotional well-being.</w:t>
      </w:r>
    </w:p>
    <w:bookmarkEnd w:id="29"/>
    <w:bookmarkStart w:id="30" w:name="languages-and-cultural-competence"/>
    <w:p>
      <w:pPr>
        <w:pStyle w:val="Heading2"/>
      </w:pPr>
      <w:r>
        <w:t xml:space="preserve">Languages and Cultural Competence</w:t>
      </w:r>
    </w:p>
    <w:p>
      <w:pPr>
        <w:numPr>
          <w:ilvl w:val="0"/>
          <w:numId w:val="1005"/>
        </w:numPr>
        <w:pStyle w:val="Compact"/>
      </w:pPr>
      <w:r>
        <w:t xml:space="preserve">Burmese (native)</w:t>
      </w:r>
      <w:r>
        <w:br/>
      </w:r>
      <w:r>
        <w:t xml:space="preserve">English (fluent, with professional communication skills)</w:t>
      </w:r>
    </w:p>
    <w:p>
      <w:pPr>
        <w:numPr>
          <w:ilvl w:val="0"/>
          <w:numId w:val="1005"/>
        </w:numPr>
        <w:pStyle w:val="Compact"/>
      </w:pPr>
      <w:r>
        <w:t xml:space="preserve">Understanding of Myanmar’s regional dialects and cultural practices, including the significance of music in festivals like *Tazaungdaing* and *Thingyan*.</w:t>
      </w:r>
    </w:p>
    <w:bookmarkEnd w:id="30"/>
    <w:bookmarkStart w:id="31" w:name="additional-information"/>
    <w:p>
      <w:pPr>
        <w:pStyle w:val="Heading2"/>
      </w:pPr>
      <w:r>
        <w:t xml:space="preserve">Additional Information</w:t>
      </w:r>
    </w:p>
    <w:p>
      <w:pPr>
        <w:pStyle w:val="FirstParagraph"/>
      </w:pPr>
      <w:r>
        <w:rPr>
          <w:bCs/>
          <w:b/>
        </w:rPr>
        <w:t xml:space="preserve">Projects:</w:t>
      </w:r>
      <w:r>
        <w:br/>
      </w:r>
      <w:r>
        <w:t xml:space="preserve">- *Burmese Roots Project (2018)*: Documented 50 traditional folk songs from Yangon’s surrounding villages, releasing a digital archive for educational use.</w:t>
      </w:r>
      <w:r>
        <w:br/>
      </w:r>
      <w:r>
        <w:t xml:space="preserve">- *Yangon Soundscapes (2021)*: A multimedia exhibition featuring audio-visual installations of local music, held at the Yangon Art Gallery.</w:t>
      </w:r>
    </w:p>
    <w:p>
      <w:pPr>
        <w:pStyle w:val="BodyText"/>
      </w:pPr>
      <w:r>
        <w:rPr>
          <w:bCs/>
          <w:b/>
        </w:rPr>
        <w:t xml:space="preserve">Publications:</w:t>
      </w:r>
      <w:r>
        <w:br/>
      </w:r>
      <w:r>
        <w:t xml:space="preserve">- "The Evolution of Burmese Music in Modern Times," published in *Yangon Cultural Review* (2020).</w:t>
      </w:r>
      <w:r>
        <w:br/>
      </w:r>
      <w:r>
        <w:t xml:space="preserve">- "Fusion Techniques for Traditional Instruments," featured in the *Southeast Asian Music Journal* (2021).</w:t>
      </w:r>
    </w:p>
    <w:p>
      <w:pPr>
        <w:pStyle w:val="BodyText"/>
      </w:pPr>
      <w:r>
        <w:rPr>
          <w:bCs/>
          <w:b/>
        </w:rPr>
        <w:t xml:space="preserve">References:</w:t>
      </w:r>
      <w:r>
        <w:br/>
      </w:r>
      <w:r>
        <w:t xml:space="preserve">Available upon request from past collaborators, including the Yangon Cultural Ensemble and the Myanmar Institute of Theatrical Arts.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Musician in Myanmar Yangon</dc:title>
  <dc:creator/>
  <dc:language>en</dc:language>
  <cp:keywords/>
  <dcterms:created xsi:type="dcterms:W3CDTF">2026-07-21T12:03:20Z</dcterms:created>
  <dcterms:modified xsi:type="dcterms:W3CDTF">2026-07-21T12:03:20Z</dcterms:modified>
</cp:coreProperties>
</file>

<file path=docProps/custom.xml><?xml version="1.0" encoding="utf-8"?>
<Properties xmlns="http://schemas.openxmlformats.org/officeDocument/2006/custom-properties" xmlns:vt="http://schemas.openxmlformats.org/officeDocument/2006/docPropsVTypes"/>
</file>