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in</w:t>
      </w:r>
      <w:r>
        <w:t xml:space="preserve"> </w:t>
      </w:r>
      <w:r>
        <w:t xml:space="preserve">Pakistan</w:t>
      </w:r>
      <w:r>
        <w:t xml:space="preserve"> </w:t>
      </w:r>
      <w:r>
        <w:t xml:space="preserve">Islamabad</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+92-300-1234567</w:t>
      </w:r>
    </w:p>
    <w:p>
      <w:pPr>
        <w:pStyle w:val="BodyText"/>
      </w:pPr>
      <w:r>
        <w:rPr>
          <w:bCs/>
          <w:b/>
        </w:rPr>
        <w:t xml:space="preserve">Address:</w:t>
      </w:r>
      <w:r>
        <w:t xml:space="preserve"> </w:t>
      </w:r>
      <w:r>
        <w:t xml:space="preserve">Islamabad, Pakistan</w:t>
      </w:r>
    </w:p>
    <w:bookmarkStart w:id="20" w:name="professional-summary"/>
    <w:p>
      <w:pPr>
        <w:pStyle w:val="Heading2"/>
      </w:pPr>
      <w:r>
        <w:t xml:space="preserve">Professional Summary</w:t>
      </w:r>
    </w:p>
    <w:p>
      <w:pPr>
        <w:pStyle w:val="FirstParagraph"/>
      </w:pPr>
      <w:r>
        <w:t xml:space="preserve">A dedicated and passionate Musician based in Islamabad, Pakistan, with a strong background in both traditional and contemporary music genres. Committed to promoting the rich cultural heritage of Pakistan through performance, composition, and education. Skilled in multiple instruments including the Sitar, Tabla, and Harmonium, with a deep understanding of Pakistani classical music and its fusion with modern styles. Aiming to contribute to the vibrant arts scene in Islamabad while fostering musical talent across the region.</w:t>
      </w:r>
    </w:p>
    <w:bookmarkEnd w:id="20"/>
    <w:bookmarkStart w:id="21" w:name="education"/>
    <w:p>
      <w:pPr>
        <w:pStyle w:val="Heading2"/>
      </w:pPr>
      <w:r>
        <w:t xml:space="preserve">Education</w:t>
      </w:r>
    </w:p>
    <w:p>
      <w:pPr>
        <w:numPr>
          <w:ilvl w:val="0"/>
          <w:numId w:val="1001"/>
        </w:numPr>
        <w:pStyle w:val="Compact"/>
      </w:pPr>
      <w:r>
        <w:rPr>
          <w:bCs/>
          <w:b/>
        </w:rPr>
        <w:t xml:space="preserve">Bachelor of Arts in Music</w:t>
      </w:r>
      <w:r>
        <w:t xml:space="preserve">, National College of Arts (NCA), Lahore, Pakistan (2015–2019)</w:t>
      </w:r>
    </w:p>
    <w:p>
      <w:pPr>
        <w:numPr>
          <w:ilvl w:val="0"/>
          <w:numId w:val="1001"/>
        </w:numPr>
        <w:pStyle w:val="Compact"/>
      </w:pPr>
      <w:r>
        <w:rPr>
          <w:bCs/>
          <w:b/>
        </w:rPr>
        <w:t xml:space="preserve">Advanced Certification in Sufi Music Performance</w:t>
      </w:r>
      <w:r>
        <w:t xml:space="preserve">, Islamabad Institute of Performing Arts, Pakistan (2020)</w:t>
      </w:r>
    </w:p>
    <w:p>
      <w:pPr>
        <w:numPr>
          <w:ilvl w:val="0"/>
          <w:numId w:val="1001"/>
        </w:numPr>
        <w:pStyle w:val="Compact"/>
      </w:pPr>
      <w:r>
        <w:rPr>
          <w:bCs/>
          <w:b/>
        </w:rPr>
        <w:t xml:space="preserve">Workshop on Electronic Music Production</w:t>
      </w:r>
      <w:r>
        <w:t xml:space="preserve">, TechArt Academy, Islamabad (2021)</w:t>
      </w:r>
    </w:p>
    <w:bookmarkEnd w:id="21"/>
    <w:bookmarkStart w:id="25" w:name="professional-experience"/>
    <w:p>
      <w:pPr>
        <w:pStyle w:val="Heading2"/>
      </w:pPr>
      <w:r>
        <w:t xml:space="preserve">Professional Experience</w:t>
      </w:r>
    </w:p>
    <w:bookmarkStart w:id="22" w:name="freelance-musician-composer"/>
    <w:p>
      <w:pPr>
        <w:pStyle w:val="Heading3"/>
      </w:pPr>
      <w:r>
        <w:rPr>
          <w:bCs/>
          <w:b/>
        </w:rPr>
        <w:t xml:space="preserve">Freelance Musician &amp; Composer</w:t>
      </w:r>
    </w:p>
    <w:p>
      <w:pPr>
        <w:pStyle w:val="FirstParagraph"/>
      </w:pPr>
      <w:r>
        <w:rPr>
          <w:iCs/>
          <w:i/>
        </w:rPr>
        <w:t xml:space="preserve">Pakistan Islamabad | 2019–Present</w:t>
      </w:r>
    </w:p>
    <w:p>
      <w:pPr>
        <w:numPr>
          <w:ilvl w:val="0"/>
          <w:numId w:val="1002"/>
        </w:numPr>
        <w:pStyle w:val="Compact"/>
      </w:pPr>
      <w:r>
        <w:t xml:space="preserve">Provided musical services for weddings, cultural events, and corporate functions across Islamabad and surrounding regions.</w:t>
      </w:r>
    </w:p>
    <w:p>
      <w:pPr>
        <w:numPr>
          <w:ilvl w:val="0"/>
          <w:numId w:val="1002"/>
        </w:numPr>
        <w:pStyle w:val="Compact"/>
      </w:pPr>
      <w:r>
        <w:t xml:space="preserve">Composed original music for local theater productions, including a critically acclaimed play titled "Echoes of the Indus" (2022).</w:t>
      </w:r>
    </w:p>
    <w:p>
      <w:pPr>
        <w:numPr>
          <w:ilvl w:val="0"/>
          <w:numId w:val="1002"/>
        </w:numPr>
        <w:pStyle w:val="Compact"/>
      </w:pPr>
      <w:r>
        <w:t xml:space="preserve">Collaborated with international artists to blend traditional Pakistani instruments with global music trends, creating unique fusion tracks.</w:t>
      </w:r>
    </w:p>
    <w:p>
      <w:pPr>
        <w:numPr>
          <w:ilvl w:val="0"/>
          <w:numId w:val="1002"/>
        </w:numPr>
        <w:pStyle w:val="Compact"/>
      </w:pPr>
      <w:r>
        <w:t xml:space="preserve">Guest lecturer at Islamabad Music School, conducting workshops on Sufi music and classical ragas.</w:t>
      </w:r>
    </w:p>
    <w:bookmarkEnd w:id="22"/>
    <w:bookmarkStart w:id="23" w:name="performance-artist"/>
    <w:p>
      <w:pPr>
        <w:pStyle w:val="Heading3"/>
      </w:pPr>
      <w:r>
        <w:rPr>
          <w:bCs/>
          <w:b/>
        </w:rPr>
        <w:t xml:space="preserve">Performance Artist</w:t>
      </w:r>
    </w:p>
    <w:p>
      <w:pPr>
        <w:pStyle w:val="FirstParagraph"/>
      </w:pPr>
      <w:r>
        <w:rPr>
          <w:iCs/>
          <w:i/>
        </w:rPr>
        <w:t xml:space="preserve">Alhamra Arts Council, Islamabad | 2018–2019</w:t>
      </w:r>
    </w:p>
    <w:p>
      <w:pPr>
        <w:numPr>
          <w:ilvl w:val="0"/>
          <w:numId w:val="1003"/>
        </w:numPr>
        <w:pStyle w:val="Compact"/>
      </w:pPr>
      <w:r>
        <w:t xml:space="preserve">Regular performer at Alhamra’s monthly cultural programs, showcasing Sitar and Tabla performances.</w:t>
      </w:r>
    </w:p>
    <w:p>
      <w:pPr>
        <w:numPr>
          <w:ilvl w:val="0"/>
          <w:numId w:val="1003"/>
        </w:numPr>
        <w:pStyle w:val="Compact"/>
      </w:pPr>
      <w:r>
        <w:t xml:space="preserve">Participated in the "Pakistani Music Festival" (2018), a major event celebrating regional folk and classical music.</w:t>
      </w:r>
    </w:p>
    <w:p>
      <w:pPr>
        <w:numPr>
          <w:ilvl w:val="0"/>
          <w:numId w:val="1003"/>
        </w:numPr>
        <w:pStyle w:val="Compact"/>
      </w:pPr>
      <w:r>
        <w:t xml:space="preserve">Conducted live sessions for Pakistan Television (PTV) on traditional music preservation.</w:t>
      </w:r>
    </w:p>
    <w:bookmarkEnd w:id="23"/>
    <w:bookmarkStart w:id="24" w:name="musical-director"/>
    <w:p>
      <w:pPr>
        <w:pStyle w:val="Heading3"/>
      </w:pPr>
      <w:r>
        <w:rPr>
          <w:bCs/>
          <w:b/>
        </w:rPr>
        <w:t xml:space="preserve">Musical Director</w:t>
      </w:r>
    </w:p>
    <w:p>
      <w:pPr>
        <w:pStyle w:val="FirstParagraph"/>
      </w:pPr>
      <w:r>
        <w:rPr>
          <w:iCs/>
          <w:i/>
        </w:rPr>
        <w:t xml:space="preserve">City Light School, Islamabad | 2017–2018</w:t>
      </w:r>
    </w:p>
    <w:p>
      <w:pPr>
        <w:numPr>
          <w:ilvl w:val="0"/>
          <w:numId w:val="1004"/>
        </w:numPr>
        <w:pStyle w:val="Compact"/>
      </w:pPr>
      <w:r>
        <w:t xml:space="preserve">Directed the school’s annual cultural fest, "Harmony in Diversity," which featured over 50 student performances.</w:t>
      </w:r>
    </w:p>
    <w:p>
      <w:pPr>
        <w:numPr>
          <w:ilvl w:val="0"/>
          <w:numId w:val="1004"/>
        </w:numPr>
        <w:pStyle w:val="Compact"/>
      </w:pPr>
      <w:r>
        <w:t xml:space="preserve">Designed a curriculum to teach students about the history of Pakistani music, including instruments like the Sarangi and Flute.</w:t>
      </w:r>
    </w:p>
    <w:bookmarkEnd w:id="24"/>
    <w:bookmarkEnd w:id="25"/>
    <w:bookmarkStart w:id="26" w:name="skills"/>
    <w:p>
      <w:pPr>
        <w:pStyle w:val="Heading2"/>
      </w:pPr>
      <w:r>
        <w:t xml:space="preserve">Skills</w:t>
      </w:r>
    </w:p>
    <w:p>
      <w:pPr>
        <w:numPr>
          <w:ilvl w:val="0"/>
          <w:numId w:val="1005"/>
        </w:numPr>
        <w:pStyle w:val="Compact"/>
      </w:pPr>
      <w:r>
        <w:rPr>
          <w:bCs/>
          <w:b/>
        </w:rPr>
        <w:t xml:space="preserve">Instruments:</w:t>
      </w:r>
      <w:r>
        <w:t xml:space="preserve"> </w:t>
      </w:r>
      <w:r>
        <w:t xml:space="preserve">Sitar, Tabla, Harmonium, Violin</w:t>
      </w:r>
    </w:p>
    <w:p>
      <w:pPr>
        <w:numPr>
          <w:ilvl w:val="0"/>
          <w:numId w:val="1005"/>
        </w:numPr>
        <w:pStyle w:val="Compact"/>
      </w:pPr>
      <w:r>
        <w:rPr>
          <w:bCs/>
          <w:b/>
        </w:rPr>
        <w:t xml:space="preserve">Genres:</w:t>
      </w:r>
      <w:r>
        <w:t xml:space="preserve"> </w:t>
      </w:r>
      <w:r>
        <w:t xml:space="preserve">Pakistani Classical Music, Sufi Music, Folk Fusion</w:t>
      </w:r>
    </w:p>
    <w:p>
      <w:pPr>
        <w:numPr>
          <w:ilvl w:val="0"/>
          <w:numId w:val="1005"/>
        </w:numPr>
        <w:pStyle w:val="Compact"/>
      </w:pPr>
      <w:r>
        <w:rPr>
          <w:bCs/>
          <w:b/>
        </w:rPr>
        <w:t xml:space="preserve">Languages:</w:t>
      </w:r>
      <w:r>
        <w:t xml:space="preserve"> </w:t>
      </w:r>
      <w:r>
        <w:t xml:space="preserve">Urdu (fluent), English (proficient), Punjabi (basic)</w:t>
      </w:r>
    </w:p>
    <w:p>
      <w:pPr>
        <w:numPr>
          <w:ilvl w:val="0"/>
          <w:numId w:val="1005"/>
        </w:numPr>
        <w:pStyle w:val="Compact"/>
      </w:pPr>
      <w:r>
        <w:rPr>
          <w:bCs/>
          <w:b/>
        </w:rPr>
        <w:t xml:space="preserve">Software:</w:t>
      </w:r>
      <w:r>
        <w:t xml:space="preserve"> </w:t>
      </w:r>
      <w:r>
        <w:t xml:space="preserve">Pro Tools, Logic Pro X, FL Studio</w:t>
      </w:r>
    </w:p>
    <w:p>
      <w:pPr>
        <w:numPr>
          <w:ilvl w:val="0"/>
          <w:numId w:val="1005"/>
        </w:numPr>
        <w:pStyle w:val="Compact"/>
      </w:pPr>
      <w:r>
        <w:rPr>
          <w:bCs/>
          <w:b/>
        </w:rPr>
        <w:t xml:space="preserve">Cultural Awareness:</w:t>
      </w:r>
      <w:r>
        <w:t xml:space="preserve"> </w:t>
      </w:r>
      <w:r>
        <w:t xml:space="preserve">Deep knowledge of Pakistan’s musical traditions and regional dialects.</w:t>
      </w:r>
    </w:p>
    <w:bookmarkEnd w:id="26"/>
    <w:bookmarkStart w:id="27" w:name="awards-achievements"/>
    <w:p>
      <w:pPr>
        <w:pStyle w:val="Heading2"/>
      </w:pPr>
      <w:r>
        <w:t xml:space="preserve">Awards &amp; Achievements</w:t>
      </w:r>
    </w:p>
    <w:p>
      <w:pPr>
        <w:numPr>
          <w:ilvl w:val="0"/>
          <w:numId w:val="1006"/>
        </w:numPr>
        <w:pStyle w:val="Compact"/>
      </w:pPr>
      <w:r>
        <w:rPr>
          <w:bCs/>
          <w:b/>
        </w:rPr>
        <w:t xml:space="preserve">Best Traditional Music Performance Award</w:t>
      </w:r>
      <w:r>
        <w:t xml:space="preserve">, Islamabad Cultural Awards (2021)</w:t>
      </w:r>
    </w:p>
    <w:p>
      <w:pPr>
        <w:numPr>
          <w:ilvl w:val="0"/>
          <w:numId w:val="1006"/>
        </w:numPr>
        <w:pStyle w:val="Compact"/>
      </w:pPr>
      <w:r>
        <w:rPr>
          <w:bCs/>
          <w:b/>
        </w:rPr>
        <w:t xml:space="preserve">Outstanding Contribution to Arts</w:t>
      </w:r>
      <w:r>
        <w:t xml:space="preserve">, NCA Alumni Association (2020)</w:t>
      </w:r>
    </w:p>
    <w:p>
      <w:pPr>
        <w:numPr>
          <w:ilvl w:val="0"/>
          <w:numId w:val="1006"/>
        </w:numPr>
        <w:pStyle w:val="Compact"/>
      </w:pPr>
      <w:r>
        <w:rPr>
          <w:bCs/>
          <w:b/>
        </w:rPr>
        <w:t xml:space="preserve">Featured Artist</w:t>
      </w:r>
      <w:r>
        <w:t xml:space="preserve">, PAF Band Festival, Islamabad (2019)</w:t>
      </w:r>
    </w:p>
    <w:p>
      <w:pPr>
        <w:numPr>
          <w:ilvl w:val="0"/>
          <w:numId w:val="1006"/>
        </w:numPr>
        <w:pStyle w:val="Compact"/>
      </w:pPr>
      <w:r>
        <w:rPr>
          <w:bCs/>
          <w:b/>
        </w:rPr>
        <w:t xml:space="preserve">Gold Medalist</w:t>
      </w:r>
      <w:r>
        <w:t xml:space="preserve">, National Youth Music Competition, Lahore (2017)</w:t>
      </w:r>
    </w:p>
    <w:bookmarkEnd w:id="27"/>
    <w:bookmarkStart w:id="28" w:name="publications-projects"/>
    <w:p>
      <w:pPr>
        <w:pStyle w:val="Heading2"/>
      </w:pPr>
      <w:r>
        <w:t xml:space="preserve">Publications &amp; Projects</w:t>
      </w:r>
    </w:p>
    <w:p>
      <w:pPr>
        <w:numPr>
          <w:ilvl w:val="0"/>
          <w:numId w:val="1007"/>
        </w:numPr>
        <w:pStyle w:val="Compact"/>
      </w:pPr>
      <w:r>
        <w:rPr>
          <w:bCs/>
          <w:b/>
        </w:rPr>
        <w:t xml:space="preserve">Album: "Sufi Echoes"</w:t>
      </w:r>
      <w:r>
        <w:t xml:space="preserve"> </w:t>
      </w:r>
      <w:r>
        <w:t xml:space="preserve">(2021) – A collection of Sufi music tracks performed with a blend of traditional and modern instrumentation.</w:t>
      </w:r>
    </w:p>
    <w:p>
      <w:pPr>
        <w:numPr>
          <w:ilvl w:val="0"/>
          <w:numId w:val="1007"/>
        </w:numPr>
        <w:pStyle w:val="Compact"/>
      </w:pPr>
      <w:r>
        <w:rPr>
          <w:bCs/>
          <w:b/>
        </w:rPr>
        <w:t xml:space="preserve">Collaboration with PTV:</w:t>
      </w:r>
      <w:r>
        <w:t xml:space="preserve"> </w:t>
      </w:r>
      <w:r>
        <w:t xml:space="preserve">Produced a documentary series titled "Strings of Pakistan," highlighting the history of classical music in the region.</w:t>
      </w:r>
    </w:p>
    <w:p>
      <w:pPr>
        <w:numPr>
          <w:ilvl w:val="0"/>
          <w:numId w:val="1007"/>
        </w:numPr>
        <w:pStyle w:val="Compact"/>
      </w:pPr>
      <w:r>
        <w:rPr>
          <w:bCs/>
          <w:b/>
        </w:rPr>
        <w:t xml:space="preserve">Published Research Paper:</w:t>
      </w:r>
      <w:r>
        <w:t xml:space="preserve"> </w:t>
      </w:r>
      <w:r>
        <w:t xml:space="preserve">"The Role of Sufi Music in Modern Pakistani Society" (2020), presented at the International Conference on Arts and Culture in Islamabad.</w:t>
      </w:r>
    </w:p>
    <w:bookmarkEnd w:id="28"/>
    <w:bookmarkStart w:id="29" w:name="cultural-community-involvement"/>
    <w:p>
      <w:pPr>
        <w:pStyle w:val="Heading2"/>
      </w:pPr>
      <w:r>
        <w:t xml:space="preserve">Cultural &amp; Community Involvement</w:t>
      </w:r>
    </w:p>
    <w:p>
      <w:pPr>
        <w:numPr>
          <w:ilvl w:val="0"/>
          <w:numId w:val="1008"/>
        </w:numPr>
        <w:pStyle w:val="Compact"/>
      </w:pPr>
      <w:r>
        <w:t xml:space="preserve">Volunteer music instructor at the Islamabad Social Welfare Association, teaching underprivileged children to play traditional instruments.</w:t>
      </w:r>
    </w:p>
    <w:p>
      <w:pPr>
        <w:numPr>
          <w:ilvl w:val="0"/>
          <w:numId w:val="1008"/>
        </w:numPr>
        <w:pStyle w:val="Compact"/>
      </w:pPr>
      <w:r>
        <w:t xml:space="preserve">Participated in the "Music for Peace" initiative, organizing free concerts in Islamabad to promote unity through art.</w:t>
      </w:r>
    </w:p>
    <w:p>
      <w:pPr>
        <w:numPr>
          <w:ilvl w:val="0"/>
          <w:numId w:val="1008"/>
        </w:numPr>
        <w:pStyle w:val="Compact"/>
      </w:pPr>
      <w:r>
        <w:t xml:space="preserve">Member of the Pakistan Music Association (PMA), contributing to policy discussions on music education and cultural preservation.</w:t>
      </w:r>
    </w:p>
    <w:bookmarkEnd w:id="29"/>
    <w:bookmarkStart w:id="30" w:name="references"/>
    <w:p>
      <w:pPr>
        <w:pStyle w:val="Heading2"/>
      </w:pPr>
      <w:r>
        <w:t xml:space="preserve">References</w:t>
      </w:r>
    </w:p>
    <w:p>
      <w:pPr>
        <w:pStyle w:val="FirstParagraph"/>
      </w:pPr>
      <w:r>
        <w:t xml:space="preserve">Available upon request. Contact [Your Email] or [Your Phone Number].</w:t>
      </w:r>
    </w:p>
    <w:p>
      <w:pPr>
        <w:pStyle w:val="BodyText"/>
      </w:pPr>
      <w:r>
        <w:rPr>
          <w:bCs/>
          <w:b/>
        </w:rPr>
        <w:t xml:space="preserve">Curriculum Vitae - Musician in Pakistan Islamabad</w:t>
      </w:r>
    </w:p>
    <w:p>
      <w:pPr>
        <w:pStyle w:val="BodyText"/>
      </w:pPr>
      <w:r>
        <w:t xml:space="preserve">This document reflects the professional journey of a musician deeply rooted in the cultural and artistic landscape of Islamabad, Pakistan.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in Pakistan Islamabad</dc:title>
  <dc:creator/>
  <dc:language>en</dc:language>
  <cp:keywords/>
  <dcterms:created xsi:type="dcterms:W3CDTF">2026-07-28T22:04:27Z</dcterms:created>
  <dcterms:modified xsi:type="dcterms:W3CDTF">2026-07-28T22:04:27Z</dcterms:modified>
</cp:coreProperties>
</file>

<file path=docProps/custom.xml><?xml version="1.0" encoding="utf-8"?>
<Properties xmlns="http://schemas.openxmlformats.org/officeDocument/2006/custom-properties" xmlns:vt="http://schemas.openxmlformats.org/officeDocument/2006/docPropsVTypes"/>
</file>