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Uzbekistan</w:t>
      </w:r>
      <w:r>
        <w:t xml:space="preserve"> </w:t>
      </w:r>
      <w:r>
        <w:t xml:space="preserve">Tashkent</w:t>
      </w:r>
    </w:p>
    <w:bookmarkStart w:id="31" w:name="curriculum-vitae"/>
    <w:p>
      <w:pPr>
        <w:pStyle w:val="Heading1"/>
      </w:pPr>
      <w:r>
        <w:t xml:space="preserve">Curriculum Vitae</w:t>
      </w:r>
    </w:p>
    <w:bookmarkStart w:id="20" w:name="Xc6b230954ca032ac5481ddf0448680708871d37"/>
    <w:p>
      <w:pPr>
        <w:pStyle w:val="Heading2"/>
      </w:pPr>
      <w:r>
        <w:t xml:space="preserve">Musician Specializing in Uzbekistan Tashkent’s Cultural Heritage</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+998 [Your Number]</w:t>
      </w:r>
      <w:r>
        <w:br/>
      </w:r>
      <w:r>
        <w:rPr>
          <w:bCs/>
          <w:b/>
        </w:rPr>
        <w:t xml:space="preserve">Location:</w:t>
      </w:r>
      <w:r>
        <w:t xml:space="preserve"> </w:t>
      </w:r>
      <w:r>
        <w:t xml:space="preserve">Tashkent, Uzbekistan</w:t>
      </w:r>
    </w:p>
    <w:bookmarkEnd w:id="20"/>
    <w:bookmarkStart w:id="21" w:name="professional-summary"/>
    <w:p>
      <w:pPr>
        <w:pStyle w:val="Heading2"/>
      </w:pPr>
      <w:r>
        <w:t xml:space="preserve">Professional Summary</w:t>
      </w:r>
    </w:p>
    <w:p>
      <w:pPr>
        <w:pStyle w:val="FirstParagraph"/>
      </w:pPr>
      <w:r>
        <w:t xml:space="preserve">A dedicated musician deeply rooted in the vibrant cultural tapestry of Uzbekistan Tashkent. With over [X years] of experience in traditional and contemporary music, I specialize in preserving and innovating the unique sounds of Central Asian folk music, particularly the rich heritage of Tashkent. My work focuses on blending classical Uzbek musical forms with modern techniques to create a bridge between tradition and innovation. As a performer, educator, and composer, I aim to elevate Uzbekistan’s musical identity on both national and international stages.</w:t>
      </w:r>
    </w:p>
    <w:bookmarkEnd w:id="21"/>
    <w:bookmarkStart w:id="22" w:name="education"/>
    <w:p>
      <w:pPr>
        <w:pStyle w:val="Heading2"/>
      </w:pPr>
      <w:r>
        <w:t xml:space="preserve">Education</w:t>
      </w:r>
    </w:p>
    <w:p>
      <w:pPr>
        <w:numPr>
          <w:ilvl w:val="0"/>
          <w:numId w:val="1001"/>
        </w:numPr>
        <w:pStyle w:val="Compact"/>
      </w:pPr>
      <w:r>
        <w:rPr>
          <w:bCs/>
          <w:b/>
        </w:rPr>
        <w:t xml:space="preserve">Tashkent State Conservatory (TSC)</w:t>
      </w:r>
      <w:r>
        <w:t xml:space="preserve"> </w:t>
      </w:r>
      <w:r>
        <w:t xml:space="preserve">– Tashkent, Uzbekistan</w:t>
      </w:r>
      <w:r>
        <w:br/>
      </w:r>
      <w:r>
        <w:rPr>
          <w:iCs/>
          <w:i/>
        </w:rPr>
        <w:t xml:space="preserve">Bachelor of Arts in Music Performance</w:t>
      </w:r>
      <w:r>
        <w:t xml:space="preserve"> </w:t>
      </w:r>
      <w:r>
        <w:t xml:space="preserve">| [Year] – [Year]</w:t>
      </w:r>
      <w:r>
        <w:br/>
      </w:r>
      <w:r>
        <w:t xml:space="preserve">Specialized in the traditional Uzbek instruments: *dutar* (string instrument) and *nay* (flute). Coursework included Uzbek classical music theory, ethnomusicology, and ensemble performance. Graduated with honors for contributions to the preservation of Tashkent’s folk music traditions.</w:t>
      </w:r>
    </w:p>
    <w:p>
      <w:pPr>
        <w:numPr>
          <w:ilvl w:val="0"/>
          <w:numId w:val="1001"/>
        </w:numPr>
        <w:pStyle w:val="Compact"/>
      </w:pPr>
      <w:r>
        <w:rPr>
          <w:bCs/>
          <w:b/>
        </w:rPr>
        <w:t xml:space="preserve">International Institute of Arts and Culture</w:t>
      </w:r>
      <w:r>
        <w:t xml:space="preserve"> </w:t>
      </w:r>
      <w:r>
        <w:t xml:space="preserve">– Tashkent, Uzbekistan</w:t>
      </w:r>
      <w:r>
        <w:br/>
      </w:r>
      <w:r>
        <w:rPr>
          <w:iCs/>
          <w:i/>
        </w:rPr>
        <w:t xml:space="preserve">Advanced Certificate in Cultural Preservation</w:t>
      </w:r>
      <w:r>
        <w:t xml:space="preserve"> </w:t>
      </w:r>
      <w:r>
        <w:t xml:space="preserve">| [Year] – [Year]</w:t>
      </w:r>
      <w:r>
        <w:br/>
      </w:r>
      <w:r>
        <w:t xml:space="preserve">Focused on documenting and revitalizing traditional music practices from Tashkent’s historic districts. Collaborated with local elders to record oral histories of musical techniques unique to the region.</w:t>
      </w:r>
    </w:p>
    <w:bookmarkEnd w:id="22"/>
    <w:bookmarkStart w:id="25" w:name="professional-experience"/>
    <w:p>
      <w:pPr>
        <w:pStyle w:val="Heading2"/>
      </w:pPr>
      <w:r>
        <w:t xml:space="preserve">Professional Experience</w:t>
      </w:r>
    </w:p>
    <w:bookmarkStart w:id="23" w:name="tashkent-folk-ensemble-musician-composer"/>
    <w:p>
      <w:pPr>
        <w:pStyle w:val="Heading3"/>
      </w:pPr>
      <w:r>
        <w:rPr>
          <w:bCs/>
          <w:b/>
        </w:rPr>
        <w:t xml:space="preserve">Tashkent Folk Ensemble – Musician &amp; Composer</w:t>
      </w:r>
    </w:p>
    <w:p>
      <w:pPr>
        <w:pStyle w:val="FirstParagraph"/>
      </w:pPr>
      <w:r>
        <w:rPr>
          <w:iCs/>
          <w:i/>
        </w:rPr>
        <w:t xml:space="preserve">[Year] – Present</w:t>
      </w:r>
    </w:p>
    <w:p>
      <w:pPr>
        <w:numPr>
          <w:ilvl w:val="0"/>
          <w:numId w:val="1002"/>
        </w:numPr>
        <w:pStyle w:val="Compact"/>
      </w:pPr>
      <w:r>
        <w:t xml:space="preserve">Lead performer and composer for the Tashkent Folk Ensemble, a group renowned for its authentic renditions of Uzbek traditional music. Collaborated with over 50 artists to produce albums that highlight the diversity of Tashkent’s musical landscape.</w:t>
      </w:r>
    </w:p>
    <w:p>
      <w:pPr>
        <w:numPr>
          <w:ilvl w:val="0"/>
          <w:numId w:val="1002"/>
        </w:numPr>
        <w:pStyle w:val="Compact"/>
      </w:pPr>
      <w:r>
        <w:t xml:space="preserve">Organized and performed in [Number] community events across Tashkent, including the annual *Toshkent Muzika Festival*, which attracts audiences from across Uzbekistan and beyond.</w:t>
      </w:r>
    </w:p>
    <w:p>
      <w:pPr>
        <w:numPr>
          <w:ilvl w:val="0"/>
          <w:numId w:val="1002"/>
        </w:numPr>
        <w:pStyle w:val="Compact"/>
      </w:pPr>
      <w:r>
        <w:t xml:space="preserve">Developed a curriculum for a music workshop series aimed at teaching children and youth in Tashkent about the cultural significance of traditional instruments like the *sitar* and *chang</w:t>
      </w:r>
    </w:p>
    <w:bookmarkEnd w:id="23"/>
    <w:bookmarkStart w:id="24" w:name="freelance-musician-studio-engineer"/>
    <w:p>
      <w:pPr>
        <w:pStyle w:val="Heading3"/>
      </w:pPr>
      <w:r>
        <w:rPr>
          <w:bCs/>
          <w:b/>
        </w:rPr>
        <w:t xml:space="preserve">Freelance Musician &amp; Studio Engineer</w:t>
      </w:r>
    </w:p>
    <w:p>
      <w:pPr>
        <w:pStyle w:val="FirstParagraph"/>
      </w:pPr>
      <w:r>
        <w:rPr>
          <w:iCs/>
          <w:i/>
        </w:rPr>
        <w:t xml:space="preserve">[Year] – [Year]</w:t>
      </w:r>
    </w:p>
    <w:p>
      <w:pPr>
        <w:numPr>
          <w:ilvl w:val="0"/>
          <w:numId w:val="1003"/>
        </w:numPr>
        <w:pStyle w:val="Compact"/>
      </w:pPr>
      <w:r>
        <w:t xml:space="preserve">Provided audio production services for independent artists in Tashkent, specializing in mixing and mastering tracks that incorporate Uzbek folk elements with modern genres like jazz and electronic music.</w:t>
      </w:r>
    </w:p>
    <w:p>
      <w:pPr>
        <w:numPr>
          <w:ilvl w:val="0"/>
          <w:numId w:val="1003"/>
        </w:numPr>
        <w:pStyle w:val="Compact"/>
      </w:pPr>
      <w:r>
        <w:t xml:space="preserve">Collaborated with the Tashkent-based label *Oriental Sounds* to release a compilation album titled *Echoes of the Silk Road*, which received critical acclaim for its fusion of traditional and contemporary styles.</w:t>
      </w:r>
    </w:p>
    <w:p>
      <w:pPr>
        <w:numPr>
          <w:ilvl w:val="0"/>
          <w:numId w:val="1003"/>
        </w:numPr>
        <w:pStyle w:val="Compact"/>
      </w:pPr>
      <w:r>
        <w:t xml:space="preserve">Volunteered as a session musician for cultural initiatives in Tashkent, including performances at the Uzbek State Philharmonic and the National Museum of Arts.</w:t>
      </w:r>
    </w:p>
    <w:p>
      <w:pPr>
        <w:pStyle w:val="FirstParagraph"/>
      </w:pPr>
      <w:r>
        <w:rPr>
          <w:bCs/>
          <w:b/>
        </w:rPr>
        <w:t xml:space="preserve">Educator – Tashkent Music Academy</w:t>
      </w:r>
    </w:p>
    <w:p>
      <w:pPr>
        <w:pStyle w:val="BodyText"/>
      </w:pPr>
      <w:r>
        <w:rPr>
          <w:iCs/>
          <w:i/>
        </w:rPr>
        <w:t xml:space="preserve">[Year] – [Year]</w:t>
      </w:r>
    </w:p>
    <w:p>
      <w:pPr>
        <w:numPr>
          <w:ilvl w:val="0"/>
          <w:numId w:val="1004"/>
        </w:numPr>
        <w:pStyle w:val="Compact"/>
      </w:pPr>
      <w:r>
        <w:t xml:space="preserve">Taught courses on Uzbek music history and instrumental techniques, emphasizing the role of Tashkent as a historical hub for Central Asian musical innovation.</w:t>
      </w:r>
    </w:p>
    <w:p>
      <w:pPr>
        <w:numPr>
          <w:ilvl w:val="0"/>
          <w:numId w:val="1004"/>
        </w:numPr>
        <w:pStyle w:val="Compact"/>
      </w:pPr>
      <w:r>
        <w:t xml:space="preserve">Mentored students in creating original compositions that reflect the cultural ethos of Tashkent. Many of these students have gone on to perform at national festivals and international events.</w:t>
      </w:r>
    </w:p>
    <w:p>
      <w:pPr>
        <w:numPr>
          <w:ilvl w:val="0"/>
          <w:numId w:val="1004"/>
        </w:numPr>
        <w:pStyle w:val="Compact"/>
      </w:pPr>
      <w:r>
        <w:t xml:space="preserve">Organized an annual “Tashkent Music Day” to showcase student performances, fostering a deeper appreciation for local traditions among young audiences.</w:t>
      </w:r>
    </w:p>
    <w:bookmarkEnd w:id="24"/>
    <w:bookmarkEnd w:id="25"/>
    <w:bookmarkStart w:id="26" w:name="skills"/>
    <w:p>
      <w:pPr>
        <w:pStyle w:val="Heading2"/>
      </w:pPr>
      <w:r>
        <w:t xml:space="preserve">Skills</w:t>
      </w:r>
    </w:p>
    <w:p>
      <w:pPr>
        <w:numPr>
          <w:ilvl w:val="0"/>
          <w:numId w:val="1005"/>
        </w:numPr>
        <w:pStyle w:val="Compact"/>
      </w:pPr>
      <w:r>
        <w:rPr>
          <w:bCs/>
          <w:b/>
        </w:rPr>
        <w:t xml:space="preserve">Instruments:</w:t>
      </w:r>
      <w:r>
        <w:t xml:space="preserve"> </w:t>
      </w:r>
      <w:r>
        <w:t xml:space="preserve">Dutar, Nay, Sitar, Chang (Uzbek lute), and Piano.</w:t>
      </w:r>
    </w:p>
    <w:p>
      <w:pPr>
        <w:numPr>
          <w:ilvl w:val="0"/>
          <w:numId w:val="1005"/>
        </w:numPr>
        <w:pStyle w:val="Compact"/>
      </w:pPr>
      <w:r>
        <w:rPr>
          <w:bCs/>
          <w:b/>
        </w:rPr>
        <w:t xml:space="preserve">Language:</w:t>
      </w:r>
      <w:r>
        <w:t xml:space="preserve"> </w:t>
      </w:r>
      <w:r>
        <w:t xml:space="preserve">Fluent in Uzbek and Russian; proficient in English for international collaborations.</w:t>
      </w:r>
    </w:p>
    <w:p>
      <w:pPr>
        <w:numPr>
          <w:ilvl w:val="0"/>
          <w:numId w:val="1005"/>
        </w:numPr>
        <w:pStyle w:val="Compact"/>
      </w:pPr>
      <w:r>
        <w:rPr>
          <w:bCs/>
          <w:b/>
        </w:rPr>
        <w:t xml:space="preserve">Cultural Knowledge:</w:t>
      </w:r>
      <w:r>
        <w:t xml:space="preserve"> </w:t>
      </w:r>
      <w:r>
        <w:t xml:space="preserve">Deep understanding of Tashkent’s musical history, including the influence of Persian, Arab, and Mongolian traditions on Uzbek folk music.</w:t>
      </w:r>
    </w:p>
    <w:p>
      <w:pPr>
        <w:numPr>
          <w:ilvl w:val="0"/>
          <w:numId w:val="1005"/>
        </w:numPr>
        <w:pStyle w:val="Compact"/>
      </w:pPr>
      <w:r>
        <w:rPr>
          <w:bCs/>
          <w:b/>
        </w:rPr>
        <w:t xml:space="preserve">Technology:</w:t>
      </w:r>
      <w:r>
        <w:t xml:space="preserve"> </w:t>
      </w:r>
      <w:r>
        <w:t xml:space="preserve">Experienced in audio software (Pro Tools, Logic Pro) and digital composition tools.</w:t>
      </w:r>
    </w:p>
    <w:p>
      <w:pPr>
        <w:numPr>
          <w:ilvl w:val="0"/>
          <w:numId w:val="1005"/>
        </w:numPr>
        <w:pStyle w:val="Compact"/>
      </w:pPr>
      <w:r>
        <w:rPr>
          <w:bCs/>
          <w:b/>
        </w:rPr>
        <w:t xml:space="preserve">Creative Vision:</w:t>
      </w:r>
      <w:r>
        <w:t xml:space="preserve"> </w:t>
      </w:r>
      <w:r>
        <w:t xml:space="preserve">Adept at blending traditional melodies with modern genres to create a unique auditory experience rooted in Uzbekistan Tashkent’s heritage.</w:t>
      </w:r>
    </w:p>
    <w:bookmarkEnd w:id="26"/>
    <w:bookmarkStart w:id="27" w:name="certifications-awards"/>
    <w:p>
      <w:pPr>
        <w:pStyle w:val="Heading2"/>
      </w:pPr>
      <w:r>
        <w:t xml:space="preserve">Certifications &amp; Awards</w:t>
      </w:r>
    </w:p>
    <w:p>
      <w:pPr>
        <w:numPr>
          <w:ilvl w:val="0"/>
          <w:numId w:val="1006"/>
        </w:numPr>
        <w:pStyle w:val="Compact"/>
      </w:pPr>
      <w:r>
        <w:rPr>
          <w:bCs/>
          <w:b/>
        </w:rPr>
        <w:t xml:space="preserve">Best Traditional Music Performance – Tashkent Cultural Awards</w:t>
      </w:r>
      <w:r>
        <w:t xml:space="preserve"> </w:t>
      </w:r>
      <w:r>
        <w:t xml:space="preserve">| [Year]</w:t>
      </w:r>
    </w:p>
    <w:p>
      <w:pPr>
        <w:numPr>
          <w:ilvl w:val="0"/>
          <w:numId w:val="1006"/>
        </w:numPr>
        <w:pStyle w:val="Compact"/>
      </w:pPr>
      <w:r>
        <w:rPr>
          <w:bCs/>
          <w:b/>
        </w:rPr>
        <w:t xml:space="preserve">Uzbekistan National Youth Music Competition – First Prize</w:t>
      </w:r>
      <w:r>
        <w:t xml:space="preserve"> </w:t>
      </w:r>
      <w:r>
        <w:t xml:space="preserve">| [Year]</w:t>
      </w:r>
    </w:p>
    <w:p>
      <w:pPr>
        <w:numPr>
          <w:ilvl w:val="0"/>
          <w:numId w:val="1006"/>
        </w:numPr>
        <w:pStyle w:val="Compact"/>
      </w:pPr>
      <w:r>
        <w:rPr>
          <w:bCs/>
          <w:b/>
        </w:rPr>
        <w:t xml:space="preserve">Certificate in Ethnomusicology – Tashkent State University</w:t>
      </w:r>
      <w:r>
        <w:t xml:space="preserve"> </w:t>
      </w:r>
      <w:r>
        <w:t xml:space="preserve">| [Year]</w:t>
      </w:r>
    </w:p>
    <w:bookmarkEnd w:id="27"/>
    <w:bookmarkStart w:id="28" w:name="projects-collaborations"/>
    <w:p>
      <w:pPr>
        <w:pStyle w:val="Heading2"/>
      </w:pPr>
      <w:r>
        <w:t xml:space="preserve">Projects &amp; Collaborations</w:t>
      </w:r>
    </w:p>
    <w:p>
      <w:pPr>
        <w:numPr>
          <w:ilvl w:val="0"/>
          <w:numId w:val="1007"/>
        </w:numPr>
        <w:pStyle w:val="Compact"/>
      </w:pPr>
      <w:r>
        <w:rPr>
          <w:bCs/>
          <w:b/>
        </w:rPr>
        <w:t xml:space="preserve">The Tashkent Soundscapes Project:</w:t>
      </w:r>
      <w:r>
        <w:t xml:space="preserve"> </w:t>
      </w:r>
      <w:r>
        <w:t xml:space="preserve">A documentary series exploring the evolution of music in Tashkent, featuring interviews with local musicians and archival recordings. Funded by the Uzbek Ministry of Culture.</w:t>
      </w:r>
    </w:p>
    <w:p>
      <w:pPr>
        <w:numPr>
          <w:ilvl w:val="0"/>
          <w:numId w:val="1007"/>
        </w:numPr>
        <w:pStyle w:val="Compact"/>
      </w:pPr>
      <w:r>
        <w:rPr>
          <w:bCs/>
          <w:b/>
        </w:rPr>
        <w:t xml:space="preserve">“Silk Road Strings” Collaboration:</w:t>
      </w:r>
      <w:r>
        <w:t xml:space="preserve"> </w:t>
      </w:r>
      <w:r>
        <w:t xml:space="preserve">Worked with artists from Kazakhstan, Kyrgyzstan, and Tajikistan to create a cross-border musical project celebrating Central Asian unity through music. Performed at the 2023 Tashkent International Arts Festival.</w:t>
      </w:r>
    </w:p>
    <w:p>
      <w:pPr>
        <w:numPr>
          <w:ilvl w:val="0"/>
          <w:numId w:val="1007"/>
        </w:numPr>
        <w:pStyle w:val="Compact"/>
      </w:pPr>
      <w:r>
        <w:rPr>
          <w:bCs/>
          <w:b/>
        </w:rPr>
        <w:t xml:space="preserve">Community Outreach Programs:</w:t>
      </w:r>
      <w:r>
        <w:t xml:space="preserve"> </w:t>
      </w:r>
      <w:r>
        <w:t xml:space="preserve">Launched initiatives in underserved neighborhoods of Tashkent to provide free music education, emphasizing the importance of preserving Uzbek cultural identity through art.</w:t>
      </w:r>
    </w:p>
    <w:bookmarkEnd w:id="28"/>
    <w:bookmarkStart w:id="29" w:name="language-proficiency"/>
    <w:p>
      <w:pPr>
        <w:pStyle w:val="Heading2"/>
      </w:pPr>
      <w:r>
        <w:t xml:space="preserve">Language Proficiency</w:t>
      </w:r>
    </w:p>
    <w:p>
      <w:pPr>
        <w:numPr>
          <w:ilvl w:val="0"/>
          <w:numId w:val="1008"/>
        </w:numPr>
        <w:pStyle w:val="Compact"/>
      </w:pPr>
      <w:r>
        <w:rPr>
          <w:bCs/>
          <w:b/>
        </w:rPr>
        <w:t xml:space="preserve">Uzbek:</w:t>
      </w:r>
      <w:r>
        <w:t xml:space="preserve"> </w:t>
      </w:r>
      <w:r>
        <w:t xml:space="preserve">Native speaker.</w:t>
      </w:r>
    </w:p>
    <w:p>
      <w:pPr>
        <w:numPr>
          <w:ilvl w:val="0"/>
          <w:numId w:val="1008"/>
        </w:numPr>
        <w:pStyle w:val="Compact"/>
      </w:pPr>
      <w:r>
        <w:rPr>
          <w:bCs/>
          <w:b/>
        </w:rPr>
        <w:t xml:space="preserve">Russian:</w:t>
      </w:r>
      <w:r>
        <w:t xml:space="preserve"> </w:t>
      </w:r>
      <w:r>
        <w:t xml:space="preserve">Fluent (reading, writing, speaking).</w:t>
      </w:r>
    </w:p>
    <w:p>
      <w:pPr>
        <w:numPr>
          <w:ilvl w:val="0"/>
          <w:numId w:val="1008"/>
        </w:numPr>
        <w:pStyle w:val="Compact"/>
      </w:pPr>
      <w:r>
        <w:rPr>
          <w:bCs/>
          <w:b/>
        </w:rPr>
        <w:t xml:space="preserve">English:</w:t>
      </w:r>
      <w:r>
        <w:t xml:space="preserve"> </w:t>
      </w:r>
      <w:r>
        <w:t xml:space="preserve">Proficient (intermediate level for international communication).</w:t>
      </w:r>
    </w:p>
    <w:bookmarkEnd w:id="29"/>
    <w:bookmarkStart w:id="30" w:name="references"/>
    <w:p>
      <w:pPr>
        <w:pStyle w:val="Heading2"/>
      </w:pPr>
      <w:r>
        <w:t xml:space="preserve">References</w:t>
      </w:r>
    </w:p>
    <w:p>
      <w:pPr>
        <w:pStyle w:val="FirstParagraph"/>
      </w:pPr>
      <w:r>
        <w:t xml:space="preserve">Available upon request. Contact [Your Name] at [your.email@example.com] or +998 [Your Number].</w:t>
      </w:r>
    </w:p>
    <w:p>
      <w:pPr>
        <w:pStyle w:val="BodyText"/>
      </w:pPr>
      <w:r>
        <w:t xml:space="preserve">Curriculum Vitae | Musician in Uzbekistan Tashkent | Designed to Highlight Cultural and Artistic Excellence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Uzbekistan Tashkent</dc:title>
  <dc:creator/>
  <dc:language>en</dc:language>
  <cp:keywords/>
  <dcterms:created xsi:type="dcterms:W3CDTF">2026-07-28T22:04:30Z</dcterms:created>
  <dcterms:modified xsi:type="dcterms:W3CDTF">2026-07-28T22:04:30Z</dcterms:modified>
</cp:coreProperties>
</file>

<file path=docProps/custom.xml><?xml version="1.0" encoding="utf-8"?>
<Properties xmlns="http://schemas.openxmlformats.org/officeDocument/2006/custom-properties" xmlns:vt="http://schemas.openxmlformats.org/officeDocument/2006/docPropsVTypes"/>
</file>