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Bangladesh</w:t>
      </w:r>
      <w:r>
        <w:t xml:space="preserve"> </w:t>
      </w:r>
      <w:r>
        <w:t xml:space="preserve">Dhaka</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 Information:</w:t>
      </w:r>
      <w:r>
        <w:t xml:space="preserve"> </w:t>
      </w:r>
      <w:r>
        <w:t xml:space="preserve">[Phone Number] | [Email Address] | [Address, Dhaka, Bangladesh]</w:t>
      </w:r>
    </w:p>
    <w:bookmarkStart w:id="20" w:name="professional-summary"/>
    <w:p>
      <w:pPr>
        <w:pStyle w:val="Heading2"/>
      </w:pPr>
      <w:r>
        <w:t xml:space="preserve">Professional Summary</w:t>
      </w:r>
    </w:p>
    <w:p>
      <w:pPr>
        <w:pStyle w:val="FirstParagraph"/>
      </w:pPr>
      <w:r>
        <w:t xml:space="preserve">A dedicated and compassionate Nurse with over 8 years of experience in providing high-quality patient care across diverse healthcare settings in Bangladesh Dhaka. Proficient in clinical practices, patient education, and community health initiatives. Committed to upholding the values of professionalism, integrity, and excellence while addressing the unique healthcare challenges faced by patients in Dhaka. A certified nurse with a strong focus on improving public health outcomes through evidence-based care and collaborative teamwork.</w:t>
      </w:r>
    </w:p>
    <w:bookmarkEnd w:id="20"/>
    <w:bookmarkStart w:id="21" w:name="education"/>
    <w:p>
      <w:pPr>
        <w:pStyle w:val="Heading2"/>
      </w:pPr>
      <w:r>
        <w:t xml:space="preserve">Education</w:t>
      </w:r>
    </w:p>
    <w:p>
      <w:pPr>
        <w:numPr>
          <w:ilvl w:val="0"/>
          <w:numId w:val="1001"/>
        </w:numPr>
        <w:pStyle w:val="Compact"/>
      </w:pPr>
      <w:r>
        <w:rPr>
          <w:bCs/>
          <w:b/>
        </w:rPr>
        <w:t xml:space="preserve">Bachelor of Science in Nursing (BSN)</w:t>
      </w:r>
      <w:r>
        <w:t xml:space="preserve">, [University Name], Dhaka, Bangladesh – Graduated [Year]</w:t>
      </w:r>
    </w:p>
    <w:p>
      <w:pPr>
        <w:numPr>
          <w:ilvl w:val="0"/>
          <w:numId w:val="1001"/>
        </w:numPr>
        <w:pStyle w:val="Compact"/>
      </w:pPr>
      <w:r>
        <w:rPr>
          <w:bCs/>
          <w:b/>
        </w:rPr>
        <w:t xml:space="preserve">Diploma in General Nursing and Midwifery (GNM)</w:t>
      </w:r>
      <w:r>
        <w:t xml:space="preserve">, [Institution Name], Dhaka, Bangladesh – Graduated [Year]</w:t>
      </w:r>
    </w:p>
    <w:p>
      <w:pPr>
        <w:numPr>
          <w:ilvl w:val="0"/>
          <w:numId w:val="1001"/>
        </w:numPr>
        <w:pStyle w:val="Compact"/>
      </w:pPr>
      <w:r>
        <w:rPr>
          <w:bCs/>
          <w:b/>
        </w:rPr>
        <w:t xml:space="preserve">Advanced Certificate in Emergency Nursing</w:t>
      </w:r>
      <w:r>
        <w:t xml:space="preserve">, [Training Institute], Dhaka, Bangladesh – Completed [Year]</w:t>
      </w:r>
    </w:p>
    <w:bookmarkEnd w:id="21"/>
    <w:bookmarkStart w:id="25" w:name="work-experience"/>
    <w:p>
      <w:pPr>
        <w:pStyle w:val="Heading2"/>
      </w:pPr>
      <w:r>
        <w:t xml:space="preserve">Work Experience</w:t>
      </w:r>
    </w:p>
    <w:bookmarkStart w:id="22" w:name="nurse-general-ward"/>
    <w:p>
      <w:pPr>
        <w:pStyle w:val="Heading3"/>
      </w:pPr>
      <w:r>
        <w:t xml:space="preserve">Nurse, General Ward</w:t>
      </w:r>
    </w:p>
    <w:p>
      <w:pPr>
        <w:pStyle w:val="FirstParagraph"/>
      </w:pPr>
      <w:r>
        <w:rPr>
          <w:iCs/>
          <w:i/>
        </w:rPr>
        <w:t xml:space="preserve">[Hospital Name], Dhaka, Bangladesh</w:t>
      </w:r>
      <w:r>
        <w:t xml:space="preserve"> </w:t>
      </w:r>
      <w:r>
        <w:t xml:space="preserve">| [Start Date] – Present</w:t>
      </w:r>
    </w:p>
    <w:p>
      <w:pPr>
        <w:numPr>
          <w:ilvl w:val="0"/>
          <w:numId w:val="1002"/>
        </w:numPr>
        <w:pStyle w:val="Compact"/>
      </w:pPr>
      <w:r>
        <w:t xml:space="preserve">Provided comprehensive patient care, including administering medications, monitoring vital signs, and assisting with diagnostic tests.</w:t>
      </w:r>
    </w:p>
    <w:p>
      <w:pPr>
        <w:numPr>
          <w:ilvl w:val="0"/>
          <w:numId w:val="1002"/>
        </w:numPr>
        <w:pStyle w:val="Compact"/>
      </w:pPr>
      <w:r>
        <w:t xml:space="preserve">Collaborated with physicians and healthcare teams to develop individualized care plans for patients in acute and chronic conditions.</w:t>
      </w:r>
    </w:p>
    <w:p>
      <w:pPr>
        <w:numPr>
          <w:ilvl w:val="0"/>
          <w:numId w:val="1002"/>
        </w:numPr>
        <w:pStyle w:val="Compact"/>
      </w:pPr>
      <w:r>
        <w:t xml:space="preserve">Conducted health education sessions for patients and families on disease prevention, post-treatment care, and lifestyle modifications.</w:t>
      </w:r>
    </w:p>
    <w:p>
      <w:pPr>
        <w:numPr>
          <w:ilvl w:val="0"/>
          <w:numId w:val="1002"/>
        </w:numPr>
        <w:pStyle w:val="Compact"/>
      </w:pPr>
      <w:r>
        <w:t xml:space="preserve">Ensured compliance with hospital protocols, infection control standards, and patient safety regulations in Bangladesh Dhaka's healthcare environment.</w:t>
      </w:r>
    </w:p>
    <w:bookmarkEnd w:id="22"/>
    <w:bookmarkStart w:id="23" w:name="nurse-community-health-center"/>
    <w:p>
      <w:pPr>
        <w:pStyle w:val="Heading3"/>
      </w:pPr>
      <w:r>
        <w:t xml:space="preserve">Nurse, Community Health Center</w:t>
      </w:r>
    </w:p>
    <w:p>
      <w:pPr>
        <w:pStyle w:val="FirstParagraph"/>
      </w:pPr>
      <w:r>
        <w:rPr>
          <w:iCs/>
          <w:i/>
        </w:rPr>
        <w:t xml:space="preserve">[Healthcare Organization Name], Dhaka, Bangladesh</w:t>
      </w:r>
      <w:r>
        <w:t xml:space="preserve"> </w:t>
      </w:r>
      <w:r>
        <w:t xml:space="preserve">| [Start Date] – [End Date]</w:t>
      </w:r>
    </w:p>
    <w:p>
      <w:pPr>
        <w:numPr>
          <w:ilvl w:val="0"/>
          <w:numId w:val="1003"/>
        </w:numPr>
        <w:pStyle w:val="Compact"/>
      </w:pPr>
      <w:r>
        <w:t xml:space="preserve">Delivered primary healthcare services to underserved populations in Dhaka, focusing on maternal and child health, immunization programs, and chronic disease management.</w:t>
      </w:r>
    </w:p>
    <w:p>
      <w:pPr>
        <w:numPr>
          <w:ilvl w:val="0"/>
          <w:numId w:val="1003"/>
        </w:numPr>
        <w:pStyle w:val="Compact"/>
      </w:pPr>
      <w:r>
        <w:t xml:space="preserve">Participated in mobile health camps organized by local NGOs to reach remote communities in Bangladesh Dhaka.</w:t>
      </w:r>
    </w:p>
    <w:p>
      <w:pPr>
        <w:numPr>
          <w:ilvl w:val="0"/>
          <w:numId w:val="1003"/>
        </w:numPr>
        <w:pStyle w:val="Compact"/>
      </w:pPr>
      <w:r>
        <w:t xml:space="preserve">Recorded patient data accurately and maintained medical charts in compliance with national healthcare guidelines.</w:t>
      </w:r>
    </w:p>
    <w:bookmarkEnd w:id="23"/>
    <w:bookmarkStart w:id="24" w:name="nurse-icu-intensive-care-unit"/>
    <w:p>
      <w:pPr>
        <w:pStyle w:val="Heading3"/>
      </w:pPr>
      <w:r>
        <w:t xml:space="preserve">Nurse, ICU (Intensive Care Unit)</w:t>
      </w:r>
    </w:p>
    <w:p>
      <w:pPr>
        <w:pStyle w:val="FirstParagraph"/>
      </w:pPr>
      <w:r>
        <w:rPr>
          <w:iCs/>
          <w:i/>
        </w:rPr>
        <w:t xml:space="preserve">[Hospital Name], Dhaka, Bangladesh</w:t>
      </w:r>
      <w:r>
        <w:t xml:space="preserve"> </w:t>
      </w:r>
      <w:r>
        <w:t xml:space="preserve">| [Start Date] – [End Date]</w:t>
      </w:r>
    </w:p>
    <w:p>
      <w:pPr>
        <w:numPr>
          <w:ilvl w:val="0"/>
          <w:numId w:val="1004"/>
        </w:numPr>
        <w:pStyle w:val="Compact"/>
      </w:pPr>
      <w:r>
        <w:t xml:space="preserve">Monitored critically ill patients using advanced monitoring equipment and provided timely interventions during emergencies.</w:t>
      </w:r>
    </w:p>
    <w:p>
      <w:pPr>
        <w:numPr>
          <w:ilvl w:val="0"/>
          <w:numId w:val="1004"/>
        </w:numPr>
        <w:pStyle w:val="Compact"/>
      </w:pPr>
      <w:r>
        <w:t xml:space="preserve">Assisted in the management of ventilators, IV lines, and other life-support systems for patients requiring intensive care.</w:t>
      </w:r>
    </w:p>
    <w:p>
      <w:pPr>
        <w:numPr>
          <w:ilvl w:val="0"/>
          <w:numId w:val="1004"/>
        </w:numPr>
        <w:pStyle w:val="Compact"/>
      </w:pPr>
      <w:r>
        <w:t xml:space="preserve">Supported interdisciplinary teams in trauma cases and post-operative recovery processes within Bangladesh Dhaka's tertiary care hospitals.</w:t>
      </w:r>
    </w:p>
    <w:bookmarkEnd w:id="24"/>
    <w:bookmarkEnd w:id="25"/>
    <w:bookmarkStart w:id="26" w:name="certifications-training"/>
    <w:p>
      <w:pPr>
        <w:pStyle w:val="Heading2"/>
      </w:pPr>
      <w:r>
        <w:t xml:space="preserve">Certifications &amp; Training</w:t>
      </w:r>
    </w:p>
    <w:p>
      <w:pPr>
        <w:numPr>
          <w:ilvl w:val="0"/>
          <w:numId w:val="1005"/>
        </w:numPr>
        <w:pStyle w:val="Compact"/>
      </w:pPr>
      <w:r>
        <w:rPr>
          <w:bCs/>
          <w:b/>
        </w:rPr>
        <w:t xml:space="preserve">BLS (Basic Life Support) Certification</w:t>
      </w:r>
      <w:r>
        <w:t xml:space="preserve">, [Institute Name], Dhaka, Bangladesh – [Year]</w:t>
      </w:r>
    </w:p>
    <w:p>
      <w:pPr>
        <w:numPr>
          <w:ilvl w:val="0"/>
          <w:numId w:val="1005"/>
        </w:numPr>
        <w:pStyle w:val="Compact"/>
      </w:pPr>
      <w:r>
        <w:rPr>
          <w:bCs/>
          <w:b/>
        </w:rPr>
        <w:t xml:space="preserve">ACLS (Advanced Cardiovascular Life Support) Certification</w:t>
      </w:r>
      <w:r>
        <w:t xml:space="preserve">, [Institute Name], Dhaka, Bangladesh – [Year]</w:t>
      </w:r>
    </w:p>
    <w:p>
      <w:pPr>
        <w:numPr>
          <w:ilvl w:val="0"/>
          <w:numId w:val="1005"/>
        </w:numPr>
        <w:pStyle w:val="Compact"/>
      </w:pPr>
      <w:r>
        <w:rPr>
          <w:bCs/>
          <w:b/>
        </w:rPr>
        <w:t xml:space="preserve">Health and Safety in Healthcare Settings</w:t>
      </w:r>
      <w:r>
        <w:t xml:space="preserve">, [Training Provider], Dhaka, Bangladesh – [Year]</w:t>
      </w:r>
    </w:p>
    <w:bookmarkEnd w:id="26"/>
    <w:bookmarkStart w:id="27" w:name="skills"/>
    <w:p>
      <w:pPr>
        <w:pStyle w:val="Heading2"/>
      </w:pPr>
      <w:r>
        <w:t xml:space="preserve">Skills</w:t>
      </w:r>
    </w:p>
    <w:p>
      <w:pPr>
        <w:numPr>
          <w:ilvl w:val="0"/>
          <w:numId w:val="1006"/>
        </w:numPr>
        <w:pStyle w:val="Compact"/>
      </w:pPr>
      <w:r>
        <w:t xml:space="preserve">Expertise in patient assessment, wound care, and medication administration.</w:t>
      </w:r>
    </w:p>
    <w:p>
      <w:pPr>
        <w:numPr>
          <w:ilvl w:val="0"/>
          <w:numId w:val="1006"/>
        </w:numPr>
        <w:pStyle w:val="Compact"/>
      </w:pPr>
      <w:r>
        <w:t xml:space="preserve">Proficient in using electronic health records (EHR) systems common in Bangladesh Dhaka hospitals.</w:t>
      </w:r>
    </w:p>
    <w:p>
      <w:pPr>
        <w:numPr>
          <w:ilvl w:val="0"/>
          <w:numId w:val="1006"/>
        </w:numPr>
        <w:pStyle w:val="Compact"/>
      </w:pPr>
      <w:r>
        <w:t xml:space="preserve">Creativity and adaptability in managing high-pressure situations during emergencies.</w:t>
      </w:r>
    </w:p>
    <w:p>
      <w:pPr>
        <w:numPr>
          <w:ilvl w:val="0"/>
          <w:numId w:val="1006"/>
        </w:numPr>
        <w:pStyle w:val="Compact"/>
      </w:pPr>
      <w:r>
        <w:t xml:space="preserve">Strong communication skills to interact effectively with patients, families, and healthcare professionals.</w:t>
      </w:r>
    </w:p>
    <w:p>
      <w:pPr>
        <w:numPr>
          <w:ilvl w:val="0"/>
          <w:numId w:val="1006"/>
        </w:numPr>
        <w:pStyle w:val="Compact"/>
      </w:pPr>
      <w:r>
        <w:t xml:space="preserve">Knowledge of Bangladesh's public health policies and community healthcare programs.</w:t>
      </w:r>
    </w:p>
    <w:bookmarkEnd w:id="27"/>
    <w:bookmarkStart w:id="28" w:name="languages"/>
    <w:p>
      <w:pPr>
        <w:pStyle w:val="Heading2"/>
      </w:pPr>
      <w:r>
        <w:t xml:space="preserve">Languages</w:t>
      </w:r>
    </w:p>
    <w:p>
      <w:pPr>
        <w:numPr>
          <w:ilvl w:val="0"/>
          <w:numId w:val="1007"/>
        </w:numPr>
        <w:pStyle w:val="Compact"/>
      </w:pPr>
      <w:r>
        <w:t xml:space="preserve">Bangla (Native)</w:t>
      </w:r>
    </w:p>
    <w:p>
      <w:pPr>
        <w:numPr>
          <w:ilvl w:val="0"/>
          <w:numId w:val="1007"/>
        </w:numPr>
        <w:pStyle w:val="Compact"/>
      </w:pPr>
      <w:r>
        <w:t xml:space="preserve">English (Fluent)</w:t>
      </w:r>
    </w:p>
    <w:bookmarkEnd w:id="28"/>
    <w:bookmarkStart w:id="29" w:name="professional-memberships"/>
    <w:p>
      <w:pPr>
        <w:pStyle w:val="Heading2"/>
      </w:pPr>
      <w:r>
        <w:t xml:space="preserve">Professional Memberships</w:t>
      </w:r>
    </w:p>
    <w:p>
      <w:pPr>
        <w:numPr>
          <w:ilvl w:val="0"/>
          <w:numId w:val="1008"/>
        </w:numPr>
        <w:pStyle w:val="Compact"/>
      </w:pPr>
      <w:r>
        <w:rPr>
          <w:bCs/>
          <w:b/>
        </w:rPr>
        <w:t xml:space="preserve">Bangladesh Nursing Council (BNC)</w:t>
      </w:r>
      <w:r>
        <w:t xml:space="preserve"> </w:t>
      </w:r>
      <w:r>
        <w:t xml:space="preserve">– Member since [Year]</w:t>
      </w:r>
    </w:p>
    <w:p>
      <w:pPr>
        <w:numPr>
          <w:ilvl w:val="0"/>
          <w:numId w:val="1008"/>
        </w:numPr>
        <w:pStyle w:val="Compact"/>
      </w:pPr>
      <w:r>
        <w:rPr>
          <w:bCs/>
          <w:b/>
        </w:rPr>
        <w:t xml:space="preserve">Dhaka Nurses Association</w:t>
      </w:r>
      <w:r>
        <w:t xml:space="preserve"> </w:t>
      </w:r>
      <w:r>
        <w:t xml:space="preserve">– Active participant in workshops and seminars on nursing advancements.</w:t>
      </w:r>
    </w:p>
    <w:bookmarkEnd w:id="29"/>
    <w:bookmarkStart w:id="30" w:name="references"/>
    <w:p>
      <w:pPr>
        <w:pStyle w:val="Heading2"/>
      </w:pPr>
      <w:r>
        <w:t xml:space="preserve">References</w:t>
      </w:r>
    </w:p>
    <w:p>
      <w:pPr>
        <w:pStyle w:val="FirstParagraph"/>
      </w:pPr>
      <w:r>
        <w:t xml:space="preserve">Available upon request. Contact [Your Name] at [Phone Number] or [Email Address].</w:t>
      </w:r>
    </w:p>
    <w:p>
      <w:pPr>
        <w:pStyle w:val="BodyText"/>
      </w:pPr>
      <w:r>
        <w:rPr>
          <w:iCs/>
          <w:i/>
        </w:rPr>
        <w:t xml:space="preserve">This Curriculum Vitae highlights the qualifications and experience of a dedicated Nurse in Bangladesh Dhaka, tailored to meet the needs of healthcare institutions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Bangladesh Dhaka</dc:title>
  <dc:creator/>
  <dc:language>en</dc:language>
  <cp:keywords/>
  <dcterms:created xsi:type="dcterms:W3CDTF">2026-07-21T14:10:45Z</dcterms:created>
  <dcterms:modified xsi:type="dcterms:W3CDTF">2026-07-21T14:10:45Z</dcterms:modified>
</cp:coreProperties>
</file>

<file path=docProps/custom.xml><?xml version="1.0" encoding="utf-8"?>
<Properties xmlns="http://schemas.openxmlformats.org/officeDocument/2006/custom-properties" xmlns:vt="http://schemas.openxmlformats.org/officeDocument/2006/docPropsVTypes"/>
</file>