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Nurse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nurse---canada-vancouver"/>
    <w:p>
      <w:pPr>
        <w:pStyle w:val="Heading2"/>
      </w:pPr>
      <w:r>
        <w:t xml:space="preserve">Nurse -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Maple Street, Vancouver, BC V6B 1A1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janedoe.nurse@gmail.com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linkedin.com/in/janedoenurse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7 years of experience in providing high-quality patient care within the Canadian healthcare system. Committed to upholding the standards of nursing practice in Canada Vancouver, with a focus on promoting patient safety, health education, and holistic care. Proven expertise in clinical settings such as hospitals, community clinics, and long-term care facilities. A registered nurse licensed by the British Columbia College of Nurses and Midwives (BCCNM) and passionate about contributing to the healthcare needs of Vancouver's diverse population.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(BScN)</w:t>
      </w:r>
      <w:r>
        <w:br/>
      </w:r>
      <w:r>
        <w:t xml:space="preserve">University of British Columbia, Vancouver, BC</w:t>
      </w:r>
      <w:r>
        <w:br/>
      </w:r>
      <w:r>
        <w:t xml:space="preserve">Graduated: May 2015</w:t>
      </w:r>
    </w:p>
    <w:p>
      <w:pPr>
        <w:pStyle w:val="BodyText"/>
      </w:pPr>
      <w:r>
        <w:rPr>
          <w:bCs/>
          <w:b/>
        </w:rPr>
        <w:t xml:space="preserve">Diploma in Practical Nursing</w:t>
      </w:r>
      <w:r>
        <w:br/>
      </w:r>
      <w:r>
        <w:t xml:space="preserve">Vancouver Community College, Vancouver, BC</w:t>
      </w:r>
      <w:r>
        <w:br/>
      </w:r>
      <w:r>
        <w:t xml:space="preserve">Graduated: June 2012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registered-nurse-rn"/>
    <w:p>
      <w:pPr>
        <w:pStyle w:val="Heading4"/>
      </w:pPr>
      <w:r>
        <w:t xml:space="preserve">Registered Nurse (RN)</w:t>
      </w:r>
    </w:p>
    <w:p>
      <w:pPr>
        <w:pStyle w:val="FirstParagraph"/>
      </w:pPr>
      <w:r>
        <w:rPr>
          <w:bCs/>
          <w:b/>
        </w:rPr>
        <w:t xml:space="preserve">Vancouver General Hospital (VGH)</w:t>
      </w:r>
      <w:r>
        <w:t xml:space="preserve">, Vancouver, BC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the emergency department, focusing on triage, wound care, and medication administration.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and interdisciplinary teams to develop individualized care plans for patients with acute and chronic conditions.</w:t>
      </w:r>
    </w:p>
    <w:p>
      <w:pPr>
        <w:numPr>
          <w:ilvl w:val="0"/>
          <w:numId w:val="1001"/>
        </w:numPr>
        <w:pStyle w:val="Compact"/>
      </w:pPr>
      <w:r>
        <w:t xml:space="preserve">Utilized electronic health records (EHR) to maintain accurate documentation and ensure compliance with Canadian healthcare standards.</w:t>
      </w:r>
    </w:p>
    <w:p>
      <w:pPr>
        <w:numPr>
          <w:ilvl w:val="0"/>
          <w:numId w:val="1001"/>
        </w:numPr>
        <w:pStyle w:val="Compact"/>
      </w:pPr>
      <w:r>
        <w:t xml:space="preserve">Conducted patient education sessions on disease management, post-discharge care, and preventive health strategies tailored to Vancouver’s multicultural community.</w:t>
      </w:r>
    </w:p>
    <w:p>
      <w:pPr>
        <w:numPr>
          <w:ilvl w:val="0"/>
          <w:numId w:val="1001"/>
        </w:numPr>
        <w:pStyle w:val="Compact"/>
      </w:pPr>
      <w:r>
        <w:t xml:space="preserve">Served as a preceptor for new nursing graduates, fostering professional growth within the Canada Vancouver healthcare workforce.</w:t>
      </w:r>
    </w:p>
    <w:bookmarkEnd w:id="23"/>
    <w:bookmarkStart w:id="24" w:name="staff-nurse"/>
    <w:p>
      <w:pPr>
        <w:pStyle w:val="Heading4"/>
      </w:pPr>
      <w:r>
        <w:t xml:space="preserve">Staff Nurse</w:t>
      </w:r>
    </w:p>
    <w:p>
      <w:pPr>
        <w:pStyle w:val="FirstParagraph"/>
      </w:pPr>
      <w:r>
        <w:rPr>
          <w:bCs/>
          <w:b/>
        </w:rPr>
        <w:t xml:space="preserve">St. Paul’s Hospital</w:t>
      </w:r>
      <w:r>
        <w:t xml:space="preserve">, Vancouver, BC</w:t>
      </w:r>
      <w:r>
        <w:br/>
      </w:r>
      <w:r>
        <w:t xml:space="preserve">August 2015 – December 2017</w:t>
      </w:r>
    </w:p>
    <w:p>
      <w:pPr>
        <w:numPr>
          <w:ilvl w:val="0"/>
          <w:numId w:val="1002"/>
        </w:numPr>
        <w:pStyle w:val="Compact"/>
      </w:pPr>
      <w:r>
        <w:t xml:space="preserve">Managed patient care in the medical-surgical unit, emphasizing infection control and evidence-based practices aligned with Canadian nursing guidelines.</w:t>
      </w:r>
    </w:p>
    <w:p>
      <w:pPr>
        <w:numPr>
          <w:ilvl w:val="0"/>
          <w:numId w:val="1002"/>
        </w:numPr>
        <w:pStyle w:val="Compact"/>
      </w:pPr>
      <w:r>
        <w:t xml:space="preserve">Participated in quality improvement initiatives to enhance patient outcomes and reduce hospital readmission rates.</w:t>
      </w:r>
    </w:p>
    <w:p>
      <w:pPr>
        <w:numPr>
          <w:ilvl w:val="0"/>
          <w:numId w:val="1002"/>
        </w:numPr>
        <w:pStyle w:val="Compact"/>
      </w:pPr>
      <w:r>
        <w:t xml:space="preserve">Supported patients and families through end-of-life care, adhering to ethical standards specific to Canada Vancouver’s palliative care protocols.</w:t>
      </w:r>
    </w:p>
    <w:p>
      <w:pPr>
        <w:numPr>
          <w:ilvl w:val="0"/>
          <w:numId w:val="1002"/>
        </w:numPr>
        <w:pStyle w:val="Compact"/>
      </w:pPr>
      <w:r>
        <w:t xml:space="preserve">Volunteered for community health fairs in Vancouver, providing free health screenings and promoting preventive care awareness.</w:t>
      </w:r>
    </w:p>
    <w:bookmarkEnd w:id="24"/>
    <w:bookmarkStart w:id="25" w:name="practical-nurse"/>
    <w:p>
      <w:pPr>
        <w:pStyle w:val="Heading4"/>
      </w:pPr>
      <w:r>
        <w:t xml:space="preserve">Practical Nurse</w:t>
      </w:r>
    </w:p>
    <w:p>
      <w:pPr>
        <w:pStyle w:val="FirstParagraph"/>
      </w:pPr>
      <w:r>
        <w:rPr>
          <w:bCs/>
          <w:b/>
        </w:rPr>
        <w:t xml:space="preserve">Maplewood Long-Term Care Facility</w:t>
      </w:r>
      <w:r>
        <w:t xml:space="preserve">, Vancouver, BC</w:t>
      </w:r>
      <w:r>
        <w:br/>
      </w:r>
      <w:r>
        <w:t xml:space="preserve">June 2012 – July 2015</w:t>
      </w:r>
    </w:p>
    <w:p>
      <w:pPr>
        <w:numPr>
          <w:ilvl w:val="0"/>
          <w:numId w:val="1003"/>
        </w:numPr>
        <w:pStyle w:val="Compact"/>
      </w:pPr>
      <w:r>
        <w:t xml:space="preserve">Delivered resident-centered care, focusing on daily living assistance, medication management, and monitoring of chronic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family members to ensure continuity of care and address cultural preferences in a diverse Vancouver community.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fall prevention programs, reducing resident injuries by 20% within one year.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Nurse (RN)</w:t>
      </w:r>
      <w:r>
        <w:t xml:space="preserve"> </w:t>
      </w:r>
      <w:r>
        <w:t xml:space="preserve">– British Columbia College of Nurses and Midwives (BCCNM), License #123456789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 </w:t>
      </w:r>
      <w:r>
        <w:t xml:space="preserve">– Canadian Red Cross, Valid Until 2025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Certified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Infection Control Certification</w:t>
      </w:r>
      <w:r>
        <w:t xml:space="preserve"> </w:t>
      </w:r>
      <w:r>
        <w:t xml:space="preserve">– Public Health Agency of Canada,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 Training for Nurses in Canada Vancouver</w:t>
      </w:r>
      <w:r>
        <w:t xml:space="preserve"> </w:t>
      </w:r>
      <w:r>
        <w:t xml:space="preserve">– Vancouver Coastal Health, 2018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Canadian nursing standards and patient safety protocols.</w:t>
      </w:r>
    </w:p>
    <w:p>
      <w:pPr>
        <w:numPr>
          <w:ilvl w:val="0"/>
          <w:numId w:val="1005"/>
        </w:numPr>
        <w:pStyle w:val="Compact"/>
      </w:pPr>
      <w:r>
        <w:t xml:space="preserve">Proficient in EHR systems such as Epic and Cerner, commonly used in Canada Vancouver hospitals.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with fluency in English and basic proficiency in Mandarin (for Vancouver’s diverse population).</w:t>
      </w:r>
    </w:p>
    <w:p>
      <w:pPr>
        <w:numPr>
          <w:ilvl w:val="0"/>
          <w:numId w:val="1005"/>
        </w:numPr>
        <w:pStyle w:val="Compact"/>
      </w:pPr>
      <w:r>
        <w:t xml:space="preserve">Skilled in patient assessment, medication administration, and wound care.</w:t>
      </w:r>
    </w:p>
    <w:p>
      <w:pPr>
        <w:numPr>
          <w:ilvl w:val="0"/>
          <w:numId w:val="1005"/>
        </w:numPr>
        <w:pStyle w:val="Compact"/>
      </w:pPr>
      <w:r>
        <w:t xml:space="preserve">Ability to work under pressure in fast-paced environments, such as Vancouver’s emergency departments.</w:t>
      </w:r>
    </w:p>
    <w:bookmarkEnd w:id="28"/>
    <w:bookmarkStart w:id="29" w:name="Xb37de5b4191a7eb83c1cc4758fac34b3b558f6d"/>
    <w:p>
      <w:pPr>
        <w:pStyle w:val="Heading3"/>
      </w:pPr>
      <w:r>
        <w:t xml:space="preserve">Professional Development and Continuing Education</w:t>
      </w:r>
    </w:p>
    <w:p>
      <w:pPr>
        <w:pStyle w:val="FirstParagraph"/>
      </w:pPr>
      <w:r>
        <w:rPr>
          <w:bCs/>
          <w:b/>
        </w:rPr>
        <w:t xml:space="preserve">Palliative Care Nursing Certificate</w:t>
      </w:r>
      <w:r>
        <w:t xml:space="preserve"> </w:t>
      </w:r>
      <w:r>
        <w:t xml:space="preserve">– University of British Columbia, 2021</w:t>
      </w:r>
      <w:r>
        <w:br/>
      </w:r>
      <w:r>
        <w:rPr>
          <w:bCs/>
          <w:b/>
        </w:rPr>
        <w:t xml:space="preserve">Geriatric Nursing Workshop</w:t>
      </w:r>
      <w:r>
        <w:t xml:space="preserve"> </w:t>
      </w:r>
      <w:r>
        <w:t xml:space="preserve">– Vancouver Island Health Authority, 2020</w:t>
      </w:r>
      <w:r>
        <w:br/>
      </w:r>
      <w:r>
        <w:rPr>
          <w:bCs/>
          <w:b/>
        </w:rPr>
        <w:t xml:space="preserve">Clinical Leadership Training for Nurses in Canada</w:t>
      </w:r>
      <w:r>
        <w:t xml:space="preserve"> </w:t>
      </w:r>
      <w:r>
        <w:t xml:space="preserve">– Canadian Nurses Association, 2019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Canadian Nurses Association (CNA)</w:t>
      </w:r>
    </w:p>
    <w:p>
      <w:pPr>
        <w:numPr>
          <w:ilvl w:val="0"/>
          <w:numId w:val="1006"/>
        </w:numPr>
        <w:pStyle w:val="Compact"/>
      </w:pPr>
      <w:r>
        <w:t xml:space="preserve">Member, British Columbia Nurses’ Union (BCNU)</w:t>
      </w:r>
    </w:p>
    <w:p>
      <w:pPr>
        <w:numPr>
          <w:ilvl w:val="0"/>
          <w:numId w:val="1006"/>
        </w:numPr>
        <w:pStyle w:val="Compact"/>
      </w:pPr>
      <w:r>
        <w:t xml:space="preserve">Vancouver Regional Health Authority (VRHA) Volunteer Committee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**Health Outreach Volunteer**, Vancouver Food Bank, 2019–2023</w:t>
      </w:r>
      <w:r>
        <w:br/>
      </w:r>
      <w:r>
        <w:t xml:space="preserve">Provided basic health assessments and referrals for underserved communities in Canada Vancouver.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English (Native)</w:t>
      </w:r>
      <w:r>
        <w:br/>
      </w:r>
      <w:r>
        <w:t xml:space="preserve">- Mandarin (Proficient)</w:t>
      </w:r>
    </w:p>
    <w:bookmarkEnd w:id="31"/>
    <w:p>
      <w:pPr>
        <w:pStyle w:val="BodyText"/>
      </w:pPr>
      <w:r>
        <w:t xml:space="preserve">This Curriculum Vitae is tailored for a Nurse seeking employment opportunities in Canada Vancouver, reflecting the requirements and standards of the Canadian healthcare 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Nurse - Canada Vancouver</dc:title>
  <dc:creator/>
  <dc:language>en</dc:language>
  <cp:keywords/>
  <dcterms:created xsi:type="dcterms:W3CDTF">2026-07-22T03:16:33Z</dcterms:created>
  <dcterms:modified xsi:type="dcterms:W3CDTF">2026-07-22T03:16:33Z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