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Colombia</w:t>
      </w:r>
      <w:r>
        <w:t xml:space="preserve"> </w:t>
      </w:r>
      <w:r>
        <w:t xml:space="preserve">Medellín</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Occupation:</w:t>
      </w:r>
      <w:r>
        <w:t xml:space="preserve"> </w:t>
      </w:r>
      <w:r>
        <w:t xml:space="preserve">Nurse</w:t>
      </w:r>
      <w:r>
        <w:br/>
      </w:r>
      <w:r>
        <w:rPr>
          <w:bCs/>
          <w:b/>
        </w:rPr>
        <w:t xml:space="preserve">Location:</w:t>
      </w:r>
      <w:r>
        <w:t xml:space="preserve"> </w:t>
      </w:r>
      <w:r>
        <w:t xml:space="preserve">Medellín, Colombia</w:t>
      </w:r>
      <w:r>
        <w:br/>
      </w:r>
      <w:r>
        <w:rPr>
          <w:bCs/>
          <w:b/>
        </w:rPr>
        <w:t xml:space="preserve">Contact:</w:t>
      </w:r>
      <w:r>
        <w:t xml:space="preserve"> </w:t>
      </w:r>
      <w:r>
        <w:t xml:space="preserve">[Phone Number] | [Email Address]</w:t>
      </w:r>
    </w:p>
    <w:bookmarkStart w:id="20" w:name="professional-summary"/>
    <w:p>
      <w:pPr>
        <w:pStyle w:val="Heading2"/>
      </w:pPr>
      <w:r>
        <w:t xml:space="preserve">Professional Summary</w:t>
      </w:r>
    </w:p>
    <w:p>
      <w:pPr>
        <w:pStyle w:val="FirstParagraph"/>
      </w:pPr>
      <w:r>
        <w:t xml:space="preserve">A dedicated and compassionate nurse with over [X years] of experience in the healthcare sector, specializing in patient care, clinical management, and community health initiatives. Proficient in delivering high-quality nursing services aligned with the standards of Colombia Medellín's dynamic healthcare environment. Committed to advancing public health through continuous education, innovation, and collaboration with local institutions. Proven expertise in acute care, emergency response, and preventive medicine tailored to the unique needs of Colombian patients.</w:t>
      </w:r>
    </w:p>
    <w:bookmarkEnd w:id="20"/>
    <w:bookmarkStart w:id="21" w:name="education"/>
    <w:p>
      <w:pPr>
        <w:pStyle w:val="Heading2"/>
      </w:pPr>
      <w:r>
        <w:t xml:space="preserve">Education</w:t>
      </w:r>
    </w:p>
    <w:p>
      <w:pPr>
        <w:pStyle w:val="FirstParagraph"/>
      </w:pPr>
      <w:r>
        <w:rPr>
          <w:bCs/>
          <w:b/>
        </w:rPr>
        <w:t xml:space="preserve">Bachelor of Nursing</w:t>
      </w:r>
      <w:r>
        <w:br/>
      </w:r>
      <w:r>
        <w:t xml:space="preserve">[University Name], Medellín, Colombia</w:t>
      </w:r>
      <w:r>
        <w:br/>
      </w:r>
      <w:r>
        <w:t xml:space="preserve">Graduation Date: [Year]</w:t>
      </w:r>
    </w:p>
    <w:p>
      <w:pPr>
        <w:pStyle w:val="BodyText"/>
      </w:pPr>
      <w:r>
        <w:t xml:space="preserve">Relevant coursework included clinical practice in primary and secondary healthcare settings, pharmacology, anatomy, and community health. Completed a specialized internship at [Hospital/Clinic Name] in Medellín, where I gained hands-on experience in patient assessment and treatment protocols under the supervision of experienced professionals.</w:t>
      </w:r>
    </w:p>
    <w:bookmarkEnd w:id="21"/>
    <w:bookmarkStart w:id="22" w:name="work-experience"/>
    <w:p>
      <w:pPr>
        <w:pStyle w:val="Heading2"/>
      </w:pPr>
      <w:r>
        <w:t xml:space="preserve">Work Experience</w:t>
      </w:r>
    </w:p>
    <w:p>
      <w:pPr>
        <w:pStyle w:val="FirstParagraph"/>
      </w:pPr>
      <w:r>
        <w:rPr>
          <w:bCs/>
          <w:b/>
        </w:rPr>
        <w:t xml:space="preserve">Registered Nurse</w:t>
      </w:r>
      <w:r>
        <w:br/>
      </w:r>
      <w:r>
        <w:t xml:space="preserve">[Hospital/Clinic Name], Medellín, Colombia</w:t>
      </w:r>
      <w:r>
        <w:br/>
      </w:r>
      <w:r>
        <w:t xml:space="preserve">[Start Date] – [End Date]</w:t>
      </w:r>
    </w:p>
    <w:p>
      <w:pPr>
        <w:numPr>
          <w:ilvl w:val="0"/>
          <w:numId w:val="1001"/>
        </w:numPr>
        <w:pStyle w:val="Compact"/>
      </w:pPr>
      <w:r>
        <w:t xml:space="preserve">Provided direct patient care, including administering medications, monitoring vital signs, and assisting with medical procedures in accordance with Colombian healthcare regulations (e.g., Resolución 2316 de 2018).</w:t>
      </w:r>
    </w:p>
    <w:p>
      <w:pPr>
        <w:numPr>
          <w:ilvl w:val="0"/>
          <w:numId w:val="1001"/>
        </w:numPr>
        <w:pStyle w:val="Compact"/>
      </w:pPr>
      <w:r>
        <w:t xml:space="preserve">Collaborated with physicians and interdisciplinary teams to develop personalized care plans for patients in acute and chronic conditions.</w:t>
      </w:r>
    </w:p>
    <w:p>
      <w:pPr>
        <w:numPr>
          <w:ilvl w:val="0"/>
          <w:numId w:val="1001"/>
        </w:numPr>
        <w:pStyle w:val="Compact"/>
      </w:pPr>
      <w:r>
        <w:t xml:space="preserve">Managed patient records using electronic health systems (EHR) compliant with Colombian data privacy laws.</w:t>
      </w:r>
    </w:p>
    <w:p>
      <w:pPr>
        <w:numPr>
          <w:ilvl w:val="0"/>
          <w:numId w:val="1001"/>
        </w:numPr>
        <w:pStyle w:val="Compact"/>
      </w:pPr>
      <w:r>
        <w:t xml:space="preserve">Participated in community outreach programs, such as vaccination drives and health education workshops, to improve public awareness of preventive care in Medellín.</w:t>
      </w:r>
    </w:p>
    <w:p>
      <w:pPr>
        <w:pStyle w:val="FirstParagraph"/>
      </w:pPr>
      <w:r>
        <w:rPr>
          <w:bCs/>
          <w:b/>
        </w:rPr>
        <w:t xml:space="preserve">Intern Nurse</w:t>
      </w:r>
      <w:r>
        <w:br/>
      </w:r>
      <w:r>
        <w:t xml:space="preserve">[Clinic Name], Medellín, Colombia</w:t>
      </w:r>
      <w:r>
        <w:br/>
      </w:r>
      <w:r>
        <w:t xml:space="preserve">[Start Date] – [End Date]</w:t>
      </w:r>
    </w:p>
    <w:p>
      <w:pPr>
        <w:numPr>
          <w:ilvl w:val="0"/>
          <w:numId w:val="1002"/>
        </w:numPr>
        <w:pStyle w:val="Compact"/>
      </w:pPr>
      <w:r>
        <w:t xml:space="preserve">Assisted in daily hospital operations, including patient intake, triage, and post-operative care.</w:t>
      </w:r>
    </w:p>
    <w:p>
      <w:pPr>
        <w:numPr>
          <w:ilvl w:val="0"/>
          <w:numId w:val="1002"/>
        </w:numPr>
        <w:pStyle w:val="Compact"/>
      </w:pPr>
      <w:r>
        <w:t xml:space="preserve">Supported nursing staff in maintaining a safe and hygienic environment for patients and visitors.</w:t>
      </w:r>
    </w:p>
    <w:p>
      <w:pPr>
        <w:numPr>
          <w:ilvl w:val="0"/>
          <w:numId w:val="1002"/>
        </w:numPr>
        <w:pStyle w:val="Compact"/>
      </w:pPr>
      <w:r>
        <w:t xml:space="preserve">Gained experience in emergency care scenarios, such as trauma management and cardiopulmonary resuscitation (CPR).</w:t>
      </w:r>
    </w:p>
    <w:bookmarkEnd w:id="22"/>
    <w:bookmarkStart w:id="23" w:name="skills"/>
    <w:p>
      <w:pPr>
        <w:pStyle w:val="Heading2"/>
      </w:pPr>
      <w:r>
        <w:t xml:space="preserve">Skills</w:t>
      </w:r>
    </w:p>
    <w:p>
      <w:pPr>
        <w:numPr>
          <w:ilvl w:val="0"/>
          <w:numId w:val="1003"/>
        </w:numPr>
        <w:pStyle w:val="Compact"/>
      </w:pPr>
      <w:r>
        <w:t xml:space="preserve">Excellent clinical skills in patient assessment, diagnosis, and treatment planning.</w:t>
      </w:r>
    </w:p>
    <w:p>
      <w:pPr>
        <w:numPr>
          <w:ilvl w:val="0"/>
          <w:numId w:val="1003"/>
        </w:numPr>
        <w:pStyle w:val="Compact"/>
      </w:pPr>
      <w:r>
        <w:t xml:space="preserve">Proficient in using medical equipment and technology common in Colombian hospitals (e.g., infusion pumps, EKG machines).</w:t>
      </w:r>
    </w:p>
    <w:p>
      <w:pPr>
        <w:numPr>
          <w:ilvl w:val="0"/>
          <w:numId w:val="1003"/>
        </w:numPr>
        <w:pStyle w:val="Compact"/>
      </w:pPr>
      <w:r>
        <w:t xml:space="preserve">Strong communication abilities to interact effectively with patients, families, and healthcare professionals in Spanish and English.</w:t>
      </w:r>
    </w:p>
    <w:p>
      <w:pPr>
        <w:numPr>
          <w:ilvl w:val="0"/>
          <w:numId w:val="1003"/>
        </w:numPr>
        <w:pStyle w:val="Compact"/>
      </w:pPr>
      <w:r>
        <w:t xml:space="preserve">Knowledge of Colombian healthcare policies and procedures, including the Unified Health System (Sistema General de Salud).</w:t>
      </w:r>
    </w:p>
    <w:p>
      <w:pPr>
        <w:numPr>
          <w:ilvl w:val="0"/>
          <w:numId w:val="1003"/>
        </w:numPr>
        <w:pStyle w:val="Compact"/>
      </w:pPr>
      <w:r>
        <w:t xml:space="preserve">Certified in Basic Life Support (BLS) and Advanced Cardiac Life Support (ACLS), as required by the Colombian Ministry of Health.</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Basic Life Support (BLS) Certification</w:t>
      </w:r>
      <w:r>
        <w:t xml:space="preserve"> </w:t>
      </w:r>
      <w:r>
        <w:t xml:space="preserve">– [Institution Name], Medellín, Colombia – [Year]</w:t>
      </w:r>
    </w:p>
    <w:p>
      <w:pPr>
        <w:numPr>
          <w:ilvl w:val="0"/>
          <w:numId w:val="1004"/>
        </w:numPr>
        <w:pStyle w:val="Compact"/>
      </w:pPr>
      <w:r>
        <w:rPr>
          <w:bCs/>
          <w:b/>
        </w:rPr>
        <w:t xml:space="preserve">Advanced Cardiac Life Support (ACLS) Certification</w:t>
      </w:r>
      <w:r>
        <w:t xml:space="preserve"> </w:t>
      </w:r>
      <w:r>
        <w:t xml:space="preserve">– [Institution Name], Medellín, Colombia – [Year]</w:t>
      </w:r>
    </w:p>
    <w:p>
      <w:pPr>
        <w:numPr>
          <w:ilvl w:val="0"/>
          <w:numId w:val="1004"/>
        </w:numPr>
        <w:pStyle w:val="Compact"/>
      </w:pPr>
      <w:r>
        <w:rPr>
          <w:bCs/>
          <w:b/>
        </w:rPr>
        <w:t xml:space="preserve">Community Health Management Workshop</w:t>
      </w:r>
      <w:r>
        <w:t xml:space="preserve"> </w:t>
      </w:r>
      <w:r>
        <w:t xml:space="preserve">– [Institution Name], Medellín, Colombia – [Year]</w:t>
      </w:r>
    </w:p>
    <w:p>
      <w:pPr>
        <w:numPr>
          <w:ilvl w:val="0"/>
          <w:numId w:val="1004"/>
        </w:numPr>
        <w:pStyle w:val="Compact"/>
      </w:pPr>
      <w:r>
        <w:rPr>
          <w:bCs/>
          <w:b/>
        </w:rPr>
        <w:t xml:space="preserve">Electronic Health Records (EHR) Training</w:t>
      </w:r>
      <w:r>
        <w:t xml:space="preserve"> </w:t>
      </w:r>
      <w:r>
        <w:t xml:space="preserve">– [Institution Name], Medellín, Colombia – [Year]</w:t>
      </w:r>
    </w:p>
    <w:bookmarkEnd w:id="24"/>
    <w:bookmarkStart w:id="2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in medical terminology and communication)</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Volunteered at [Non-Profit Organization Name] in Medellín, providing free health checkups to underserved communities.</w:t>
      </w:r>
      <w:r>
        <w:br/>
      </w:r>
      <w:r>
        <w:t xml:space="preserve">- Participated in the "Salud en Movimiento" initiative, promoting physical activity and wellness among elderly patients.</w:t>
      </w:r>
    </w:p>
    <w:p>
      <w:pPr>
        <w:pStyle w:val="BodyText"/>
      </w:pPr>
      <w:r>
        <w:rPr>
          <w:bCs/>
          <w:b/>
        </w:rPr>
        <w:t xml:space="preserve">Professional Affiliations:</w:t>
      </w:r>
      <w:r>
        <w:br/>
      </w:r>
      <w:r>
        <w:t xml:space="preserve">- Member of the Colombian Nursing Association (Asociación Colombiana de Enfermería) – [Year of Membership].</w:t>
      </w:r>
    </w:p>
    <w:bookmarkEnd w:id="26"/>
    <w:bookmarkStart w:id="27" w:name="references"/>
    <w:p>
      <w:pPr>
        <w:pStyle w:val="Heading2"/>
      </w:pPr>
      <w:r>
        <w:t xml:space="preserve">References</w:t>
      </w:r>
    </w:p>
    <w:p>
      <w:pPr>
        <w:pStyle w:val="FirstParagraph"/>
      </w:pPr>
      <w:r>
        <w:t xml:space="preserve">Available upon request. Contact [Your Name] at [Email Address] or [Phone Number].</w:t>
      </w:r>
    </w:p>
    <w:p>
      <w:pPr>
        <w:pStyle w:val="BodyText"/>
      </w:pPr>
      <w:r>
        <w:t xml:space="preserve">This Curriculum Vitae is tailored for a Nurse in Colombia Medellín, emphasizing expertise and alignment with local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Colombia Medellín</dc:title>
  <dc:creator/>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