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(Egypt</w:t>
      </w:r>
      <w:r>
        <w:t xml:space="preserve"> </w:t>
      </w:r>
      <w:r>
        <w:t xml:space="preserve">Alexandria)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f15e27efeb78a5c3c1b13be1cd4d5ddaae3cb23"/>
    <w:p>
      <w:pPr>
        <w:pStyle w:val="Heading2"/>
      </w:pPr>
      <w:r>
        <w:t xml:space="preserve">Nurse Specializing in Egypt Alexandria's Healthcare Landscape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Alexandria, Egypt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Egyptian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[X years] of experience in Egypt Alexandria, specializing in patient care, medical treatment, and community health initiatives. Proficient in delivering high-quality nursing services within the dynamic healthcare environment of Alexandria. Committed to upholding ethical standards and contributing to the advancement of healthcare delivery in Egypt.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Nursing (BSc)</w:t>
      </w:r>
    </w:p>
    <w:p>
      <w:pPr>
        <w:pStyle w:val="BodyText"/>
      </w:pPr>
      <w:r>
        <w:t xml:space="preserve">Alexandria University, Egypt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clinical nursing and patient-centered care.</w:t>
      </w:r>
    </w:p>
    <w:p>
      <w:pPr>
        <w:numPr>
          <w:ilvl w:val="0"/>
          <w:numId w:val="1001"/>
        </w:numPr>
        <w:pStyle w:val="Compact"/>
      </w:pPr>
      <w:r>
        <w:t xml:space="preserve">Completed internships at Al-Amal General Hospital in Alexandria, gaining hands-on experience in emergency care and chronic disease management.</w:t>
      </w:r>
    </w:p>
    <w:p>
      <w:pPr>
        <w:numPr>
          <w:ilvl w:val="0"/>
          <w:numId w:val="1001"/>
        </w:numPr>
        <w:pStyle w:val="Compact"/>
      </w:pPr>
      <w:r>
        <w:t xml:space="preserve">Participated in workshops on Egyptian healthcare policies and regulations.</w:t>
      </w:r>
    </w:p>
    <w:p>
      <w:pPr>
        <w:pStyle w:val="FirstParagraph"/>
      </w:pPr>
      <w:r>
        <w:rPr>
          <w:bCs/>
          <w:b/>
        </w:rPr>
        <w:t xml:space="preserve">Certificate in Advanced Cardiac Life Support (ACLS)</w:t>
      </w:r>
    </w:p>
    <w:p>
      <w:pPr>
        <w:pStyle w:val="BodyText"/>
      </w:pPr>
      <w:r>
        <w:t xml:space="preserve">Egyptian Nursing Council, Alexandria</w:t>
      </w:r>
    </w:p>
    <w:p>
      <w:pPr>
        <w:pStyle w:val="BodyText"/>
      </w:pPr>
      <w:r>
        <w:t xml:space="preserve">Completed: [Year]</w:t>
      </w:r>
    </w:p>
    <w:p>
      <w:pPr>
        <w:numPr>
          <w:ilvl w:val="0"/>
          <w:numId w:val="1002"/>
        </w:numPr>
        <w:pStyle w:val="Compact"/>
      </w:pPr>
      <w:r>
        <w:t xml:space="preserve">Enhanced skills in resuscitation and critical care for patients in emergency settings.</w:t>
      </w:r>
    </w:p>
    <w:p>
      <w:pPr>
        <w:numPr>
          <w:ilvl w:val="0"/>
          <w:numId w:val="1002"/>
        </w:numPr>
        <w:pStyle w:val="Compact"/>
      </w:pPr>
      <w:r>
        <w:t xml:space="preserve">Qualified to handle cardiac emergencies and perform advanced life support procedures.</w:t>
      </w:r>
    </w:p>
    <w:p>
      <w:pPr>
        <w:pStyle w:val="FirstParagraph"/>
      </w:pPr>
      <w:r>
        <w:rPr>
          <w:bCs/>
          <w:b/>
        </w:rPr>
        <w:t xml:space="preserve">Certificate in Infectious Disease Control</w:t>
      </w:r>
    </w:p>
    <w:p>
      <w:pPr>
        <w:pStyle w:val="BodyText"/>
      </w:pPr>
      <w:r>
        <w:t xml:space="preserve">Alexandria Public Health Department, Egypt</w:t>
      </w:r>
    </w:p>
    <w:p>
      <w:pPr>
        <w:pStyle w:val="BodyText"/>
      </w:pPr>
      <w:r>
        <w:t xml:space="preserve">Completed: [Year]</w:t>
      </w:r>
    </w:p>
    <w:p>
      <w:pPr>
        <w:numPr>
          <w:ilvl w:val="0"/>
          <w:numId w:val="1003"/>
        </w:numPr>
        <w:pStyle w:val="Compact"/>
      </w:pPr>
      <w:r>
        <w:t xml:space="preserve">Learned strategies for preventing and managing infectious diseases in Alexandria's diverse population.</w:t>
      </w:r>
    </w:p>
    <w:p>
      <w:pPr>
        <w:numPr>
          <w:ilvl w:val="0"/>
          <w:numId w:val="1003"/>
        </w:numPr>
        <w:pStyle w:val="Compact"/>
      </w:pPr>
      <w:r>
        <w:t xml:space="preserve">Contributed to local campaigns on vaccination and hygiene awareness.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Nurse</w:t>
      </w:r>
    </w:p>
    <w:p>
      <w:pPr>
        <w:pStyle w:val="BodyText"/>
      </w:pPr>
      <w:r>
        <w:t xml:space="preserve">Al-Amal General Hospital, Alexandria, Egypt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direct patient care in the emergency and internal medicine departments, focusing on rapid assessment and triage.</w:t>
      </w:r>
    </w:p>
    <w:p>
      <w:pPr>
        <w:numPr>
          <w:ilvl w:val="0"/>
          <w:numId w:val="1004"/>
        </w:numPr>
        <w:pStyle w:val="Compact"/>
      </w:pPr>
      <w:r>
        <w:t xml:space="preserve">Collaborated with physicians to develop treatment plans for patients with acute and chronic conditions.</w:t>
      </w:r>
    </w:p>
    <w:p>
      <w:pPr>
        <w:numPr>
          <w:ilvl w:val="0"/>
          <w:numId w:val="1004"/>
        </w:numPr>
        <w:pStyle w:val="Compact"/>
      </w:pPr>
      <w:r>
        <w:t xml:space="preserve">Conducted regular health check-ups and administered medications according to hospital protocols.</w:t>
      </w:r>
    </w:p>
    <w:p>
      <w:pPr>
        <w:numPr>
          <w:ilvl w:val="0"/>
          <w:numId w:val="1004"/>
        </w:numPr>
        <w:pStyle w:val="Compact"/>
      </w:pPr>
      <w:r>
        <w:t xml:space="preserve">Trained junior nurses in clinical procedures, ensuring compliance with Egyptian healthcare standards.</w:t>
      </w:r>
    </w:p>
    <w:p>
      <w:pPr>
        <w:pStyle w:val="FirstParagraph"/>
      </w:pPr>
      <w:r>
        <w:rPr>
          <w:bCs/>
          <w:b/>
        </w:rPr>
        <w:t xml:space="preserve">Nurse Assistant</w:t>
      </w:r>
    </w:p>
    <w:p>
      <w:pPr>
        <w:pStyle w:val="BodyText"/>
      </w:pPr>
      <w:r>
        <w:t xml:space="preserve">Al-Walidya General Hospital, Alexandria, Egypt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daily patient care activities, including wound care, vital sign monitoring, and mobility support.</w:t>
      </w:r>
    </w:p>
    <w:p>
      <w:pPr>
        <w:numPr>
          <w:ilvl w:val="0"/>
          <w:numId w:val="1005"/>
        </w:numPr>
        <w:pStyle w:val="Compact"/>
      </w:pPr>
      <w:r>
        <w:t xml:space="preserve">Facilitated communication between patients and medical staff to improve treatment outcomes.</w:t>
      </w:r>
    </w:p>
    <w:p>
      <w:pPr>
        <w:numPr>
          <w:ilvl w:val="0"/>
          <w:numId w:val="1005"/>
        </w:numPr>
        <w:pStyle w:val="Compact"/>
      </w:pPr>
      <w:r>
        <w:t xml:space="preserve">Participated in community health programs targeting rural areas of Alexandria.</w:t>
      </w:r>
    </w:p>
    <w:p>
      <w:pPr>
        <w:pStyle w:val="FirstParagraph"/>
      </w:pPr>
      <w:r>
        <w:rPr>
          <w:bCs/>
          <w:b/>
        </w:rPr>
        <w:t xml:space="preserve">Volunteer Nurse</w:t>
      </w:r>
    </w:p>
    <w:p>
      <w:pPr>
        <w:pStyle w:val="BodyText"/>
      </w:pPr>
      <w:r>
        <w:t xml:space="preserve">Alexandria Red Crescent Society, Egypt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Supported disaster response initiatives, including flood relief and vaccination drives.</w:t>
      </w:r>
    </w:p>
    <w:p>
      <w:pPr>
        <w:numPr>
          <w:ilvl w:val="0"/>
          <w:numId w:val="1006"/>
        </w:numPr>
        <w:pStyle w:val="Compact"/>
      </w:pPr>
      <w:r>
        <w:t xml:space="preserve">Provided first aid and health education to underserved communities in Alexandria.</w:t>
      </w:r>
    </w:p>
    <w:p>
      <w:pPr>
        <w:numPr>
          <w:ilvl w:val="0"/>
          <w:numId w:val="1006"/>
        </w:numPr>
        <w:pStyle w:val="Compact"/>
      </w:pPr>
      <w:r>
        <w:t xml:space="preserve">Contributed to the development of public health awareness campaigns in local schools.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Patient assessment, wound care, medication administration, and IV therapy.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Familiarity with electronic health records (EHR) systems and medical equipment such as defibrillators and ventilators.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 Skills:</w:t>
      </w:r>
      <w:r>
        <w:t xml:space="preserve"> </w:t>
      </w:r>
      <w:r>
        <w:t xml:space="preserve">Effective communication in Arabic and English, with a focus on patient education and interdisciplinary collaboration.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Quick decision-making in high-pressure situations, particularly during emergencies.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Understanding of Egyptian cultural practices and healthcare challenges in Alexandria.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Egyptian Nursing Council License</w:t>
      </w:r>
    </w:p>
    <w:p>
      <w:pPr>
        <w:pStyle w:val="BodyText"/>
      </w:pPr>
      <w:r>
        <w:t xml:space="preserve">Issued by the Egyptian Ministry of Health, valid until [Year]</w:t>
      </w:r>
    </w:p>
    <w:p>
      <w:pPr>
        <w:pStyle w:val="BodyText"/>
      </w:pPr>
      <w:r>
        <w:rPr>
          <w:bCs/>
          <w:b/>
        </w:rPr>
        <w:t xml:space="preserve">Basic Life Support (BLS) Certification</w:t>
      </w:r>
    </w:p>
    <w:p>
      <w:pPr>
        <w:pStyle w:val="BodyText"/>
      </w:pPr>
      <w:r>
        <w:t xml:space="preserve">Alexandria Medical Training Center, Egypt</w:t>
      </w:r>
    </w:p>
    <w:p>
      <w:pPr>
        <w:pStyle w:val="BodyText"/>
      </w:pPr>
      <w:r>
        <w:rPr>
          <w:bCs/>
          <w:b/>
        </w:rPr>
        <w:t xml:space="preserve">Infection Control Certification</w:t>
      </w:r>
    </w:p>
    <w:p>
      <w:pPr>
        <w:pStyle w:val="BodyText"/>
      </w:pPr>
      <w:r>
        <w:t xml:space="preserve">Egyptian Public Health Association, Alexandria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(Native)</w:t>
      </w:r>
    </w:p>
    <w:p>
      <w:pPr>
        <w:numPr>
          <w:ilvl w:val="0"/>
          <w:numId w:val="1008"/>
        </w:numPr>
        <w:pStyle w:val="Compact"/>
      </w:pPr>
      <w:r>
        <w:t xml:space="preserve">English (Fluent – TOEFL/IELTS score if applicable)</w:t>
      </w:r>
    </w:p>
    <w:bookmarkEnd w:id="26"/>
    <w:bookmarkStart w:id="27" w:name="projects-and-volunteer-work"/>
    <w:p>
      <w:pPr>
        <w:pStyle w:val="Heading3"/>
      </w:pPr>
      <w:r>
        <w:t xml:space="preserve">Projects and Volunteer Work</w:t>
      </w:r>
    </w:p>
    <w:p>
      <w:pPr>
        <w:pStyle w:val="FirstParagraph"/>
      </w:pPr>
      <w:r>
        <w:rPr>
          <w:bCs/>
          <w:b/>
        </w:rPr>
        <w:t xml:space="preserve">Community Health Outreach Program</w:t>
      </w:r>
    </w:p>
    <w:p>
      <w:pPr>
        <w:pStyle w:val="BodyText"/>
      </w:pPr>
      <w:r>
        <w:t xml:space="preserve">Alexandria Public Health Department, Egypt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9"/>
        </w:numPr>
        <w:pStyle w:val="Compact"/>
      </w:pPr>
      <w:r>
        <w:t xml:space="preserve">Organized health screening camps for elderly residents in Alexandria's neighborhoods.</w:t>
      </w:r>
    </w:p>
    <w:p>
      <w:pPr>
        <w:numPr>
          <w:ilvl w:val="0"/>
          <w:numId w:val="1009"/>
        </w:numPr>
        <w:pStyle w:val="Compact"/>
      </w:pPr>
      <w:r>
        <w:t xml:space="preserve">Provided education on diabetes and hypertension management to over 500 participants.</w:t>
      </w:r>
    </w:p>
    <w:p>
      <w:pPr>
        <w:pStyle w:val="FirstParagraph"/>
      </w:pPr>
      <w:r>
        <w:rPr>
          <w:bCs/>
          <w:b/>
        </w:rPr>
        <w:t xml:space="preserve">Critical Care Training Workshop</w:t>
      </w:r>
    </w:p>
    <w:p>
      <w:pPr>
        <w:pStyle w:val="BodyText"/>
      </w:pPr>
      <w:r>
        <w:t xml:space="preserve">Alexandria Nursing Association, Egypt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10"/>
        </w:numPr>
        <w:pStyle w:val="Compact"/>
      </w:pPr>
      <w:r>
        <w:t xml:space="preserve">Conducted workshops on advanced cardiac life support for nurses across Alexandria.</w:t>
      </w:r>
    </w:p>
    <w:p>
      <w:pPr>
        <w:numPr>
          <w:ilvl w:val="0"/>
          <w:numId w:val="1010"/>
        </w:numPr>
        <w:pStyle w:val="Compact"/>
      </w:pPr>
      <w:r>
        <w:t xml:space="preserve">Collaborated with local healthcare providers to improve emergency response protocols.</w:t>
      </w:r>
    </w:p>
    <w:bookmarkEnd w:id="27"/>
    <w:bookmarkStart w:id="28" w:name="achievements"/>
    <w:p>
      <w:pPr>
        <w:pStyle w:val="Heading3"/>
      </w:pPr>
      <w:r>
        <w:t xml:space="preserve">Achievements</w:t>
      </w:r>
    </w:p>
    <w:p>
      <w:pPr>
        <w:numPr>
          <w:ilvl w:val="0"/>
          <w:numId w:val="1011"/>
        </w:numPr>
        <w:pStyle w:val="Compact"/>
      </w:pPr>
      <w:r>
        <w:t xml:space="preserve">Recognized as "Top Nurse of the Year" by Al-Amal General Hospital in [Year].</w:t>
      </w:r>
    </w:p>
    <w:p>
      <w:pPr>
        <w:numPr>
          <w:ilvl w:val="0"/>
          <w:numId w:val="1011"/>
        </w:numPr>
        <w:pStyle w:val="Compact"/>
      </w:pPr>
      <w:r>
        <w:t xml:space="preserve">Published an article on "Improving Patient Outcomes in Alexandria's Rural Clinics" in the Egyptian Journal of Nursing.</w:t>
      </w:r>
    </w:p>
    <w:p>
      <w:pPr>
        <w:numPr>
          <w:ilvl w:val="0"/>
          <w:numId w:val="1011"/>
        </w:numPr>
        <w:pStyle w:val="Compact"/>
      </w:pPr>
      <w:r>
        <w:t xml:space="preserve">Served as a mentor for 10+ nursing students during their clinical rotations at Alexandria University.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(Egypt Alexandria)</dc:title>
  <dc:creator/>
  <dc:language>en</dc:language>
  <cp:keywords/>
  <dcterms:created xsi:type="dcterms:W3CDTF">2026-07-28T16:07:27Z</dcterms:created>
  <dcterms:modified xsi:type="dcterms:W3CDTF">2026-07-28T16:07:27Z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