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35" w:name="nurse-germany-munich"/>
    <w:p>
      <w:pPr>
        <w:pStyle w:val="Heading2"/>
      </w:pPr>
      <w:r>
        <w:t xml:space="preserve">Nurse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experienced Nurse with a strong commitment to patient-centered care. Specialized in [e.g., emergency care, geriatrics, or pediatrics], with over [X years] of experience in healthcare settings. Proficient in both German and English, ensuring effective communication in diverse clinical environments. A dedicated professional who aligns with the rigorous standards of the German healthcare system, particularly within Munich's advanced medical institutions. Committed to continuous learning and contributing to the excellence of nursing practices in Germany.</w:t>
      </w:r>
    </w:p>
    <w:bookmarkEnd w:id="21"/>
    <w:bookmarkStart w:id="25" w:name="education"/>
    <w:p>
      <w:pPr>
        <w:pStyle w:val="Heading3"/>
      </w:pPr>
      <w:r>
        <w:t xml:space="preserve">Education</w:t>
      </w:r>
    </w:p>
    <w:bookmarkStart w:id="22" w:name="bachelor-of-science-in-nursing-b.sc."/>
    <w:p>
      <w:pPr>
        <w:pStyle w:val="Heading4"/>
      </w:pPr>
      <w:r>
        <w:t xml:space="preserve">Bachelor of Science in Nursing (B.Sc.)</w:t>
      </w:r>
    </w:p>
    <w:p>
      <w:pPr>
        <w:pStyle w:val="FirstParagraph"/>
      </w:pPr>
      <w:r>
        <w:rPr>
          <w:iCs/>
          <w:i/>
        </w:rPr>
        <w:t xml:space="preserve">[University Name], [City, Country]</w:t>
      </w:r>
      <w:r>
        <w:t xml:space="preserve"> </w:t>
      </w:r>
      <w:r>
        <w:t xml:space="preserve">| [Graduation Year]</w:t>
      </w:r>
    </w:p>
    <w:p>
      <w:pPr>
        <w:numPr>
          <w:ilvl w:val="0"/>
          <w:numId w:val="1001"/>
        </w:numPr>
        <w:pStyle w:val="Compact"/>
      </w:pPr>
      <w:r>
        <w:t xml:space="preserve">Completed a 4-year program with clinical rotations in acute care, community health, and specialized units.</w:t>
      </w:r>
    </w:p>
    <w:p>
      <w:pPr>
        <w:numPr>
          <w:ilvl w:val="0"/>
          <w:numId w:val="1001"/>
        </w:numPr>
        <w:pStyle w:val="Compact"/>
      </w:pPr>
      <w:r>
        <w:t xml:space="preserve">Focused on evidence-based practice and patient safety protocols aligned with European healthcare standards.</w:t>
      </w:r>
    </w:p>
    <w:bookmarkEnd w:id="22"/>
    <w:bookmarkStart w:id="23" w:name="diploma-in-nursing"/>
    <w:p>
      <w:pPr>
        <w:pStyle w:val="Heading4"/>
      </w:pPr>
      <w:r>
        <w:t xml:space="preserve">Diploma in Nursing</w:t>
      </w:r>
    </w:p>
    <w:p>
      <w:pPr>
        <w:pStyle w:val="FirstParagraph"/>
      </w:pPr>
      <w:r>
        <w:rPr>
          <w:iCs/>
          <w:i/>
        </w:rPr>
        <w:t xml:space="preserve">[Nursing School Name], [City, Country]</w:t>
      </w:r>
      <w:r>
        <w:t xml:space="preserve"> </w:t>
      </w:r>
      <w:r>
        <w:t xml:space="preserve">| [Graduation Year]</w:t>
      </w:r>
    </w:p>
    <w:p>
      <w:pPr>
        <w:numPr>
          <w:ilvl w:val="0"/>
          <w:numId w:val="1002"/>
        </w:numPr>
        <w:pStyle w:val="Compact"/>
      </w:pPr>
      <w:r>
        <w:t xml:space="preserve">Acquired foundational knowledge in anatomy, physiology, and nursing ethics.</w:t>
      </w:r>
    </w:p>
    <w:p>
      <w:pPr>
        <w:numPr>
          <w:ilvl w:val="0"/>
          <w:numId w:val="1002"/>
        </w:numPr>
        <w:pStyle w:val="Compact"/>
      </w:pPr>
      <w:r>
        <w:t xml:space="preserve">Qualified for registration as a nurse in [Country of Origin], with experience in diverse healthcare settings.</w:t>
      </w:r>
    </w:p>
    <w:bookmarkEnd w:id="23"/>
    <w:bookmarkStart w:id="24" w:name="additional-certifications"/>
    <w:p>
      <w:pPr>
        <w:pStyle w:val="Heading4"/>
      </w:pPr>
      <w:r>
        <w:t xml:space="preserve">Additional Certifications</w:t>
      </w:r>
    </w:p>
    <w:p>
      <w:pPr>
        <w:numPr>
          <w:ilvl w:val="0"/>
          <w:numId w:val="1003"/>
        </w:numPr>
        <w:pStyle w:val="Compact"/>
      </w:pPr>
      <w:r>
        <w:rPr>
          <w:bCs/>
          <w:b/>
        </w:rPr>
        <w:t xml:space="preserve">CPR &amp; First Aid Certification</w:t>
      </w:r>
      <w:r>
        <w:t xml:space="preserve"> </w:t>
      </w:r>
      <w:r>
        <w:t xml:space="preserve">– [Institution Name], [Year]</w:t>
      </w:r>
    </w:p>
    <w:p>
      <w:pPr>
        <w:numPr>
          <w:ilvl w:val="0"/>
          <w:numId w:val="1003"/>
        </w:numPr>
        <w:pStyle w:val="Compact"/>
      </w:pPr>
      <w:r>
        <w:rPr>
          <w:bCs/>
          <w:b/>
        </w:rPr>
        <w:t xml:space="preserve">Advanced Life Support (ALS)</w:t>
      </w:r>
      <w:r>
        <w:t xml:space="preserve"> </w:t>
      </w:r>
      <w:r>
        <w:t xml:space="preserve">– [Institution Name], [Year]</w:t>
      </w:r>
    </w:p>
    <w:p>
      <w:pPr>
        <w:numPr>
          <w:ilvl w:val="0"/>
          <w:numId w:val="1003"/>
        </w:numPr>
        <w:pStyle w:val="Compact"/>
      </w:pPr>
      <w:r>
        <w:rPr>
          <w:bCs/>
          <w:b/>
        </w:rPr>
        <w:t xml:space="preserve">Fachkraft für Arbeitssicherheit (Occupational Safety Specialist)</w:t>
      </w:r>
      <w:r>
        <w:t xml:space="preserve"> </w:t>
      </w:r>
      <w:r>
        <w:t xml:space="preserve">– Munich Occupational Health Institute, [Year]</w:t>
      </w:r>
    </w:p>
    <w:bookmarkEnd w:id="24"/>
    <w:bookmarkEnd w:id="25"/>
    <w:bookmarkStart w:id="30" w:name="professional-experience"/>
    <w:p>
      <w:pPr>
        <w:pStyle w:val="Heading3"/>
      </w:pPr>
      <w:r>
        <w:t xml:space="preserve">Professional Experience</w:t>
      </w:r>
    </w:p>
    <w:bookmarkStart w:id="26" w:name="nurse-st.-anna-klinikum-munich"/>
    <w:p>
      <w:pPr>
        <w:pStyle w:val="Heading4"/>
      </w:pPr>
      <w:r>
        <w:t xml:space="preserve">Nurse | St. Anna Klinikum Munich</w:t>
      </w:r>
    </w:p>
    <w:p>
      <w:pPr>
        <w:pStyle w:val="FirstParagraph"/>
      </w:pPr>
      <w:r>
        <w:rPr>
          <w:iCs/>
          <w:i/>
        </w:rPr>
        <w:t xml:space="preserve">[Start Date] – [End Date]</w:t>
      </w:r>
    </w:p>
    <w:p>
      <w:pPr>
        <w:numPr>
          <w:ilvl w:val="0"/>
          <w:numId w:val="1004"/>
        </w:numPr>
        <w:pStyle w:val="Compact"/>
      </w:pPr>
      <w:r>
        <w:t xml:space="preserve">Provided direct patient care in the emergency department, focusing on triage, wound care, and post-operative recovery.</w:t>
      </w:r>
    </w:p>
    <w:p>
      <w:pPr>
        <w:numPr>
          <w:ilvl w:val="0"/>
          <w:numId w:val="1004"/>
        </w:numPr>
        <w:pStyle w:val="Compact"/>
      </w:pPr>
      <w:r>
        <w:t xml:space="preserve">Collaborated with physicians and multidisciplinary teams to develop individualized care plans for patients with complex medical needs.</w:t>
      </w:r>
    </w:p>
    <w:p>
      <w:pPr>
        <w:numPr>
          <w:ilvl w:val="0"/>
          <w:numId w:val="1004"/>
        </w:numPr>
        <w:pStyle w:val="Compact"/>
      </w:pPr>
      <w:r>
        <w:t xml:space="preserve">Ensured compliance with German healthcare regulations and infection control protocols, maintaining a safe environment for patients and staff.</w:t>
      </w:r>
    </w:p>
    <w:p>
      <w:pPr>
        <w:numPr>
          <w:ilvl w:val="0"/>
          <w:numId w:val="1004"/>
        </w:numPr>
        <w:pStyle w:val="Compact"/>
      </w:pPr>
      <w:r>
        <w:t xml:space="preserve">Contributed to the implementation of digital patient record systems, enhancing efficiency in documentation and communication.</w:t>
      </w:r>
    </w:p>
    <w:bookmarkEnd w:id="26"/>
    <w:bookmarkStart w:id="27" w:name="nurse-klinikum-münchen-bogenhausen"/>
    <w:p>
      <w:pPr>
        <w:pStyle w:val="Heading4"/>
      </w:pPr>
      <w:r>
        <w:t xml:space="preserve">Nurse | Klinikum München-Bogenhausen</w:t>
      </w:r>
    </w:p>
    <w:p>
      <w:pPr>
        <w:pStyle w:val="FirstParagraph"/>
      </w:pPr>
      <w:r>
        <w:rPr>
          <w:iCs/>
          <w:i/>
        </w:rPr>
        <w:t xml:space="preserve">[Start Date] – [End Date]</w:t>
      </w:r>
    </w:p>
    <w:p>
      <w:pPr>
        <w:numPr>
          <w:ilvl w:val="0"/>
          <w:numId w:val="1005"/>
        </w:numPr>
        <w:pStyle w:val="Compact"/>
      </w:pPr>
      <w:r>
        <w:t xml:space="preserve">Managed a caseload of 15–20 patients, delivering high-quality care in the geriatric ward.</w:t>
      </w:r>
    </w:p>
    <w:p>
      <w:pPr>
        <w:numPr>
          <w:ilvl w:val="0"/>
          <w:numId w:val="1005"/>
        </w:numPr>
        <w:pStyle w:val="Compact"/>
      </w:pPr>
      <w:r>
        <w:t xml:space="preserve">Conducted regular patient assessments, administered medications, and monitored vital signs with precision.</w:t>
      </w:r>
    </w:p>
    <w:p>
      <w:pPr>
        <w:numPr>
          <w:ilvl w:val="0"/>
          <w:numId w:val="1005"/>
        </w:numPr>
        <w:pStyle w:val="Compact"/>
      </w:pPr>
      <w:r>
        <w:t xml:space="preserve">Supported family members through education on chronic disease management and end-of-life care practices.</w:t>
      </w:r>
    </w:p>
    <w:p>
      <w:pPr>
        <w:numPr>
          <w:ilvl w:val="0"/>
          <w:numId w:val="1005"/>
        </w:numPr>
        <w:pStyle w:val="Compact"/>
      </w:pPr>
      <w:r>
        <w:t xml:space="preserve">Participated in quality improvement initiatives to reduce hospital-acquired infections and improve patient satisfaction scores.</w:t>
      </w:r>
    </w:p>
    <w:bookmarkEnd w:id="27"/>
    <w:bookmarkStart w:id="28" w:name="nurse-private-clinic-munich"/>
    <w:p>
      <w:pPr>
        <w:pStyle w:val="Heading4"/>
      </w:pPr>
      <w:r>
        <w:t xml:space="preserve">Nurse | Private Clinic Munich</w:t>
      </w:r>
    </w:p>
    <w:p>
      <w:pPr>
        <w:pStyle w:val="FirstParagraph"/>
      </w:pPr>
      <w:r>
        <w:rPr>
          <w:iCs/>
          <w:i/>
        </w:rPr>
        <w:t xml:space="preserve">[Start Date] – [End Date]</w:t>
      </w:r>
    </w:p>
    <w:p>
      <w:pPr>
        <w:numPr>
          <w:ilvl w:val="0"/>
          <w:numId w:val="1006"/>
        </w:numPr>
        <w:pStyle w:val="Compact"/>
      </w:pPr>
      <w:r>
        <w:t xml:space="preserve">Provided personalized care for patients undergoing elective surgeries, including preoperative counseling and postoperative recovery.</w:t>
      </w:r>
    </w:p>
    <w:p>
      <w:pPr>
        <w:numPr>
          <w:ilvl w:val="0"/>
          <w:numId w:val="1006"/>
        </w:numPr>
        <w:pStyle w:val="Compact"/>
      </w:pPr>
      <w:r>
        <w:t xml:space="preserve">Collaborated with physiotherapists and dietitians to create holistic rehabilitation plans.</w:t>
      </w:r>
    </w:p>
    <w:p>
      <w:pPr>
        <w:numPr>
          <w:ilvl w:val="0"/>
          <w:numId w:val="1006"/>
        </w:numPr>
        <w:pStyle w:val="Compact"/>
      </w:pPr>
      <w:r>
        <w:t xml:space="preserve">Acted as a liaison between patients and healthcare providers, ensuring clear communication about treatment options.</w:t>
      </w:r>
    </w:p>
    <w:bookmarkEnd w:id="28"/>
    <w:bookmarkStart w:id="29" w:name="volunteer-nurse-munich-red-cross"/>
    <w:p>
      <w:pPr>
        <w:pStyle w:val="Heading4"/>
      </w:pPr>
      <w:r>
        <w:t xml:space="preserve">Volunteer Nurse | Munich Red Cross</w:t>
      </w:r>
    </w:p>
    <w:p>
      <w:pPr>
        <w:pStyle w:val="FirstParagraph"/>
      </w:pPr>
      <w:r>
        <w:rPr>
          <w:iCs/>
          <w:i/>
        </w:rPr>
        <w:t xml:space="preserve">[Start Date] – [End Date]</w:t>
      </w:r>
    </w:p>
    <w:p>
      <w:pPr>
        <w:numPr>
          <w:ilvl w:val="0"/>
          <w:numId w:val="1007"/>
        </w:numPr>
        <w:pStyle w:val="Compact"/>
      </w:pPr>
      <w:r>
        <w:t xml:space="preserve">Supported disaster response efforts by assisting in temporary clinics and health education campaigns.</w:t>
      </w:r>
    </w:p>
    <w:p>
      <w:pPr>
        <w:numPr>
          <w:ilvl w:val="0"/>
          <w:numId w:val="1007"/>
        </w:numPr>
        <w:pStyle w:val="Compact"/>
      </w:pPr>
      <w:r>
        <w:t xml:space="preserve">Provided basic medical care to underserved communities, emphasizing preventive healthcare strategies.</w:t>
      </w:r>
    </w:p>
    <w:bookmarkEnd w:id="29"/>
    <w:bookmarkEnd w:id="30"/>
    <w:bookmarkStart w:id="31" w:name="skills"/>
    <w:p>
      <w:pPr>
        <w:pStyle w:val="Heading3"/>
      </w:pPr>
      <w:r>
        <w:t xml:space="preserve">Skills</w:t>
      </w:r>
    </w:p>
    <w:p>
      <w:pPr>
        <w:numPr>
          <w:ilvl w:val="0"/>
          <w:numId w:val="1008"/>
        </w:numPr>
        <w:pStyle w:val="Compact"/>
      </w:pPr>
      <w:r>
        <w:rPr>
          <w:bCs/>
          <w:b/>
        </w:rPr>
        <w:t xml:space="preserve">Clinical Expertise:</w:t>
      </w:r>
      <w:r>
        <w:t xml:space="preserve"> </w:t>
      </w:r>
      <w:r>
        <w:t xml:space="preserve">Patient assessment, medication administration, wound care, IV therapy, and ECG interpretation.</w:t>
      </w:r>
    </w:p>
    <w:p>
      <w:pPr>
        <w:numPr>
          <w:ilvl w:val="0"/>
          <w:numId w:val="1008"/>
        </w:numPr>
        <w:pStyle w:val="Compact"/>
      </w:pPr>
      <w:r>
        <w:rPr>
          <w:bCs/>
          <w:b/>
        </w:rPr>
        <w:t xml:space="preserve">Technical Proficiency:</w:t>
      </w:r>
      <w:r>
        <w:t xml:space="preserve"> </w:t>
      </w:r>
      <w:r>
        <w:t xml:space="preserve">Familiarity with electronic health records (EHR) systems like SAP and Cerner.</w:t>
      </w:r>
    </w:p>
    <w:p>
      <w:pPr>
        <w:numPr>
          <w:ilvl w:val="0"/>
          <w:numId w:val="1008"/>
        </w:numPr>
        <w:pStyle w:val="Compact"/>
      </w:pPr>
      <w:r>
        <w:rPr>
          <w:bCs/>
          <w:b/>
        </w:rPr>
        <w:t xml:space="preserve">Communication:</w:t>
      </w:r>
      <w:r>
        <w:t xml:space="preserve"> </w:t>
      </w:r>
      <w:r>
        <w:t xml:space="preserve">Fluent in German (C1 level) and English (B2 level). Skilled in cross-cultural communication.</w:t>
      </w:r>
    </w:p>
    <w:p>
      <w:pPr>
        <w:numPr>
          <w:ilvl w:val="0"/>
          <w:numId w:val="1008"/>
        </w:numPr>
        <w:pStyle w:val="Compact"/>
      </w:pPr>
      <w:r>
        <w:rPr>
          <w:bCs/>
          <w:b/>
        </w:rPr>
        <w:t xml:space="preserve">Soft Skills:</w:t>
      </w:r>
      <w:r>
        <w:t xml:space="preserve"> </w:t>
      </w:r>
      <w:r>
        <w:t xml:space="preserve">Empathy, teamwork, critical thinking, and stress management under high-pressure situations.</w:t>
      </w:r>
    </w:p>
    <w:bookmarkEnd w:id="31"/>
    <w:bookmarkStart w:id="32" w:name="certifications"/>
    <w:p>
      <w:pPr>
        <w:pStyle w:val="Heading3"/>
      </w:pPr>
      <w:r>
        <w:t xml:space="preserve">Certifications</w:t>
      </w:r>
    </w:p>
    <w:p>
      <w:pPr>
        <w:numPr>
          <w:ilvl w:val="0"/>
          <w:numId w:val="1009"/>
        </w:numPr>
        <w:pStyle w:val="Compact"/>
      </w:pPr>
      <w:r>
        <w:rPr>
          <w:bCs/>
          <w:b/>
        </w:rPr>
        <w:t xml:space="preserve">Nursing License in Germany</w:t>
      </w:r>
      <w:r>
        <w:t xml:space="preserve"> </w:t>
      </w:r>
      <w:r>
        <w:t xml:space="preserve">– [State Registration Number], issued by the Bavarian Medical Association.</w:t>
      </w:r>
    </w:p>
    <w:p>
      <w:pPr>
        <w:numPr>
          <w:ilvl w:val="0"/>
          <w:numId w:val="1009"/>
        </w:numPr>
        <w:pStyle w:val="Compact"/>
      </w:pPr>
      <w:r>
        <w:rPr>
          <w:bCs/>
          <w:b/>
        </w:rPr>
        <w:t xml:space="preserve">Specialized Training in Geriatric Care</w:t>
      </w:r>
      <w:r>
        <w:t xml:space="preserve"> </w:t>
      </w:r>
      <w:r>
        <w:t xml:space="preserve">– Munich Nursing Institute, [Year]</w:t>
      </w:r>
    </w:p>
    <w:p>
      <w:pPr>
        <w:numPr>
          <w:ilvl w:val="0"/>
          <w:numId w:val="1009"/>
        </w:numPr>
        <w:pStyle w:val="Compact"/>
      </w:pPr>
      <w:r>
        <w:rPr>
          <w:bCs/>
          <w:b/>
        </w:rPr>
        <w:t xml:space="preserve">Pediatric Emergency Care Certification</w:t>
      </w:r>
      <w:r>
        <w:t xml:space="preserve"> </w:t>
      </w:r>
      <w:r>
        <w:t xml:space="preserve">– German Society of Pediatrics, [Year]</w:t>
      </w:r>
    </w:p>
    <w:bookmarkEnd w:id="32"/>
    <w:bookmarkStart w:id="33" w:name="language-proficiency"/>
    <w:p>
      <w:pPr>
        <w:pStyle w:val="Heading3"/>
      </w:pPr>
      <w:r>
        <w:t xml:space="preserve">Language Proficiency</w:t>
      </w:r>
    </w:p>
    <w:p>
      <w:pPr>
        <w:numPr>
          <w:ilvl w:val="0"/>
          <w:numId w:val="1010"/>
        </w:numPr>
        <w:pStyle w:val="Compact"/>
      </w:pPr>
      <w:r>
        <w:rPr>
          <w:bCs/>
          <w:b/>
        </w:rPr>
        <w:t xml:space="preserve">German:</w:t>
      </w:r>
      <w:r>
        <w:t xml:space="preserve"> </w:t>
      </w:r>
      <w:r>
        <w:t xml:space="preserve">C1 level (fluent in medical terminology and patient interaction).</w:t>
      </w:r>
    </w:p>
    <w:p>
      <w:pPr>
        <w:numPr>
          <w:ilvl w:val="0"/>
          <w:numId w:val="1010"/>
        </w:numPr>
        <w:pStyle w:val="Compact"/>
      </w:pPr>
      <w:r>
        <w:rPr>
          <w:bCs/>
          <w:b/>
        </w:rPr>
        <w:t xml:space="preserve">English:</w:t>
      </w:r>
      <w:r>
        <w:t xml:space="preserve"> </w:t>
      </w:r>
      <w:r>
        <w:t xml:space="preserve">B2 level (proficient in reading, writing, and speaking for international collaboration).</w:t>
      </w:r>
    </w:p>
    <w:bookmarkEnd w:id="33"/>
    <w:bookmarkStart w:id="34" w:name="additional-information"/>
    <w:p>
      <w:pPr>
        <w:pStyle w:val="Heading3"/>
      </w:pPr>
      <w:r>
        <w:t xml:space="preserve">Additional Information</w:t>
      </w:r>
    </w:p>
    <w:p>
      <w:pPr>
        <w:pStyle w:val="FirstParagraph"/>
      </w:pPr>
      <w:r>
        <w:rPr>
          <w:bCs/>
          <w:b/>
        </w:rPr>
        <w:t xml:space="preserve">Professional Memberships:</w:t>
      </w:r>
    </w:p>
    <w:p>
      <w:pPr>
        <w:numPr>
          <w:ilvl w:val="0"/>
          <w:numId w:val="1011"/>
        </w:numPr>
        <w:pStyle w:val="Compact"/>
      </w:pPr>
      <w:r>
        <w:t xml:space="preserve">Deutsche Gesellschaft für Krankenpflege (DGK) – German Nurses Association</w:t>
      </w:r>
    </w:p>
    <w:p>
      <w:pPr>
        <w:numPr>
          <w:ilvl w:val="0"/>
          <w:numId w:val="1011"/>
        </w:numPr>
        <w:pStyle w:val="Compact"/>
      </w:pPr>
      <w:r>
        <w:t xml:space="preserve">Munich Regional Health Council</w:t>
      </w:r>
    </w:p>
    <w:p>
      <w:pPr>
        <w:pStyle w:val="FirstParagraph"/>
      </w:pPr>
      <w:r>
        <w:rPr>
          <w:bCs/>
          <w:b/>
        </w:rPr>
        <w:t xml:space="preserve">References:</w:t>
      </w:r>
      <w:r>
        <w:t xml:space="preserve"> </w:t>
      </w:r>
      <w:r>
        <w:t xml:space="preserve">Available upon request.</w:t>
      </w:r>
    </w:p>
    <w:p>
      <w:pPr>
        <w:pStyle w:val="BodyText"/>
      </w:pPr>
      <w:r>
        <w:rPr>
          <w:bCs/>
          <w:b/>
        </w:rPr>
        <w:t xml:space="preserve">Hobbies:</w:t>
      </w:r>
      <w:r>
        <w:t xml:space="preserve"> </w:t>
      </w:r>
      <w:r>
        <w:t xml:space="preserve">Volunteering at local health fairs, exploring Munich’s cultural landmarks, and participating in community wellness programs.</w:t>
      </w:r>
    </w:p>
    <w:bookmarkEnd w:id="34"/>
    <w:p>
      <w:pPr>
        <w:pStyle w:val="BodyText"/>
      </w:pPr>
      <w:r>
        <w:rPr>
          <w:iCs/>
          <w:i/>
        </w:rPr>
        <w:t xml:space="preserve">Curriculum Vitae – Nurse in Germany Munich | [Your Name] |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Germany Munich</dc:title>
  <dc:creator/>
  <dc:language>en</dc:language>
  <cp:keywords/>
  <dcterms:created xsi:type="dcterms:W3CDTF">2026-07-19T15:06:11Z</dcterms:created>
  <dcterms:modified xsi:type="dcterms:W3CDTF">2026-07-19T15:06:11Z</dcterms:modified>
</cp:coreProperties>
</file>

<file path=docProps/custom.xml><?xml version="1.0" encoding="utf-8"?>
<Properties xmlns="http://schemas.openxmlformats.org/officeDocument/2006/custom-properties" xmlns:vt="http://schemas.openxmlformats.org/officeDocument/2006/docPropsVTypes"/>
</file>