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nurse-india-bangalore"/>
    <w:p>
      <w:pPr>
        <w:pStyle w:val="Heading2"/>
      </w:pPr>
      <w:r>
        <w:t xml:space="preserve">Nurse | India Bangalore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R.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priyasharma.nurse@gmail.com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Rajajinagar, Bangalore, Karnataka, India - 560024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[X years] of experience in clinical settings across India Bangalore. A graduate of the prestigious [University Name], I am committed to providing patient-centered care, leveraging my expertise in medical procedures, emergency response, and community health initiatives. My career has been shaped by a strong foundation in nursing ethics, continuous learning, and a passion for improving healthcare outcomes in urban and rural communities across India Bangalore. With a focus on innovation and collaboration, I aim to contribute to the evolving healthcare landscape of India while upholding the highest standards of nursing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(B.Sc. Nursing)</w:t>
      </w:r>
      <w:r>
        <w:br/>
      </w:r>
      <w:r>
        <w:t xml:space="preserve">[University Name], Bangalore, India</w:t>
      </w:r>
      <w:r>
        <w:br/>
      </w:r>
      <w:r>
        <w:t xml:space="preserve">Graduation Date: [Month 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Nursing and Midwifery (GNM)</w:t>
      </w:r>
      <w:r>
        <w:br/>
      </w:r>
      <w:r>
        <w:t xml:space="preserve">[Institute Name], Bangalore, India</w:t>
      </w:r>
      <w:r>
        <w:br/>
      </w:r>
      <w:r>
        <w:t xml:space="preserve">Completion Date: [Month 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apollo-hospitals-bangalore-staff-nurse"/>
    <w:p>
      <w:pPr>
        <w:pStyle w:val="Heading4"/>
      </w:pPr>
      <w:r>
        <w:t xml:space="preserve">Apollo Hospitals, Bangalore | Staff Nurse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Present</w:t>
      </w:r>
      <w:r>
        <w:br/>
      </w:r>
      <w:r>
        <w:rPr>
          <w:bCs/>
          <w:b/>
        </w:rPr>
        <w:t xml:space="preserve">Responsibilities:</w:t>
      </w:r>
      <w:r>
        <w:br/>
      </w:r>
      <w:r>
        <w:t xml:space="preserve">- Providing holistic patient care in surgical and medical departments.</w:t>
      </w:r>
      <w:r>
        <w:br/>
      </w:r>
      <w:r>
        <w:t xml:space="preserve">- Administering medications, monitoring vital signs, and documenting patient progress.</w:t>
      </w:r>
      <w:r>
        <w:br/>
      </w:r>
      <w:r>
        <w:t xml:space="preserve">- Collaborating with physicians to develop and implement individualized care plans.</w:t>
      </w:r>
      <w:r>
        <w:br/>
      </w:r>
      <w:r>
        <w:t xml:space="preserve">- Educating patients and families on post-treatment care, nutrition, and disease prevention.</w:t>
      </w:r>
      <w:r>
        <w:br/>
      </w:r>
      <w:r>
        <w:t xml:space="preserve">- Leading emergency response teams during critical situations in the ICU.</w:t>
      </w:r>
    </w:p>
    <w:bookmarkEnd w:id="23"/>
    <w:bookmarkStart w:id="24" w:name="Xd7ffd479c6d1a4779b6e07a9cfcde510c146c64"/>
    <w:p>
      <w:pPr>
        <w:pStyle w:val="Heading4"/>
      </w:pPr>
      <w:r>
        <w:t xml:space="preserve">Fortis Hospital, Bangalore | Nurse Assistant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  <w:r>
        <w:br/>
      </w:r>
      <w:r>
        <w:rPr>
          <w:bCs/>
          <w:b/>
        </w:rPr>
        <w:t xml:space="preserve">Responsibilities:</w:t>
      </w:r>
      <w:r>
        <w:br/>
      </w:r>
      <w:r>
        <w:t xml:space="preserve">- Assisting senior nurses with daily patient care routines and administrative tasks.</w:t>
      </w:r>
      <w:r>
        <w:br/>
      </w:r>
      <w:r>
        <w:t xml:space="preserve">- Maintaining a clean and safe environment in wards and treatment areas.</w:t>
      </w:r>
      <w:r>
        <w:br/>
      </w:r>
      <w:r>
        <w:t xml:space="preserve">- Conducting initial patient assessments to identify urgent needs.</w:t>
      </w:r>
      <w:r>
        <w:br/>
      </w:r>
      <w:r>
        <w:t xml:space="preserve">- Supporting patients through pre- and post-operative procedures.</w:t>
      </w:r>
    </w:p>
    <w:bookmarkEnd w:id="24"/>
    <w:bookmarkStart w:id="25" w:name="Xfa239dc9ac083b4fa91237a8265da0d06ea2b6c"/>
    <w:p>
      <w:pPr>
        <w:pStyle w:val="Heading4"/>
      </w:pPr>
      <w:r>
        <w:t xml:space="preserve">Government Medical College, Bangalore | Clinical Instructor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  <w:r>
        <w:br/>
      </w:r>
      <w:r>
        <w:rPr>
          <w:bCs/>
          <w:b/>
        </w:rPr>
        <w:t xml:space="preserve">Responsibilities:</w:t>
      </w:r>
      <w:r>
        <w:br/>
      </w:r>
      <w:r>
        <w:t xml:space="preserve">- Mentoring nursing students during clinical rotations.</w:t>
      </w:r>
      <w:r>
        <w:br/>
      </w:r>
      <w:r>
        <w:t xml:space="preserve">- Designing and delivering training programs on advanced nursing techniques.</w:t>
      </w:r>
      <w:r>
        <w:br/>
      </w:r>
      <w:r>
        <w:t xml:space="preserve">- Evaluating student performance and providing feedback for improvement.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Expertise in patient care, wound dressing, and IV therapy</w:t>
      </w:r>
    </w:p>
    <w:p>
      <w:pPr>
        <w:numPr>
          <w:ilvl w:val="0"/>
          <w:numId w:val="1002"/>
        </w:numPr>
        <w:pStyle w:val="Compact"/>
      </w:pPr>
      <w:r>
        <w:t xml:space="preserve">Proficient in using EHR (Electronic Health Records) systems</w:t>
      </w:r>
    </w:p>
    <w:p>
      <w:pPr>
        <w:numPr>
          <w:ilvl w:val="0"/>
          <w:numId w:val="1002"/>
        </w:numPr>
        <w:pStyle w:val="Compact"/>
      </w:pPr>
      <w:r>
        <w:t xml:space="preserve">CPR, First Aid, and Advanced Cardiac Life Support (ACLS) certified</w:t>
      </w:r>
    </w:p>
    <w:p>
      <w:pPr>
        <w:numPr>
          <w:ilvl w:val="0"/>
          <w:numId w:val="1002"/>
        </w:numPr>
        <w:pStyle w:val="Compact"/>
      </w:pPr>
      <w:r>
        <w:t xml:space="preserve">Strong communication skills in English and Hindi</w:t>
      </w:r>
    </w:p>
    <w:p>
      <w:pPr>
        <w:numPr>
          <w:ilvl w:val="0"/>
          <w:numId w:val="1002"/>
        </w:numPr>
        <w:pStyle w:val="Compact"/>
      </w:pPr>
      <w:r>
        <w:t xml:space="preserve">Ability to work under pressure during emergencies</w:t>
      </w:r>
    </w:p>
    <w:p>
      <w:pPr>
        <w:numPr>
          <w:ilvl w:val="0"/>
          <w:numId w:val="1002"/>
        </w:numPr>
        <w:pStyle w:val="Compact"/>
      </w:pPr>
      <w:r>
        <w:t xml:space="preserve">Familiarity with medical equipment such as ventilators, defibrillators, and glucose monitors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</w:t>
      </w:r>
      <w:r>
        <w:br/>
      </w:r>
      <w:r>
        <w:t xml:space="preserve">Date: [Month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Indian Nursing Council</w:t>
      </w:r>
      <w:r>
        <w:br/>
      </w:r>
      <w:r>
        <w:t xml:space="preserve">Date: [Month 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Nurse Educator Training Program</w:t>
      </w:r>
      <w:r>
        <w:t xml:space="preserve"> </w:t>
      </w:r>
      <w:r>
        <w:t xml:space="preserve">– [Institute Name], Bangalore</w:t>
      </w:r>
      <w:r>
        <w:br/>
      </w:r>
      <w:r>
        <w:t xml:space="preserve">Date: [Month Year]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Hindi (Fluent)</w:t>
      </w:r>
    </w:p>
    <w:p>
      <w:pPr>
        <w:numPr>
          <w:ilvl w:val="0"/>
          <w:numId w:val="1004"/>
        </w:numPr>
        <w:pStyle w:val="Compact"/>
      </w:pPr>
      <w:r>
        <w:t xml:space="preserve">Kannada (Basic proficiency)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Indian Nursing Council (INC) – Member</w:t>
      </w:r>
    </w:p>
    <w:p>
      <w:pPr>
        <w:numPr>
          <w:ilvl w:val="0"/>
          <w:numId w:val="1005"/>
        </w:numPr>
        <w:pStyle w:val="Compact"/>
      </w:pPr>
      <w:r>
        <w:t xml:space="preserve">Bangalore Nurses Association – Active Participant</w:t>
      </w:r>
    </w:p>
    <w:p>
      <w:pPr>
        <w:numPr>
          <w:ilvl w:val="0"/>
          <w:numId w:val="1005"/>
        </w:numPr>
        <w:pStyle w:val="Compact"/>
      </w:pPr>
      <w:r>
        <w:t xml:space="preserve">National Health Mission (NHM), India – Volunteer for Rural Health Initiatives</w:t>
      </w:r>
    </w:p>
    <w:bookmarkEnd w:id="30"/>
    <w:bookmarkStart w:id="31" w:name="projects-community-involvement"/>
    <w:p>
      <w:pPr>
        <w:pStyle w:val="Heading3"/>
      </w:pPr>
      <w:r>
        <w:t xml:space="preserve">Projects &amp; Community Involvement</w:t>
      </w:r>
    </w:p>
    <w:p>
      <w:pPr>
        <w:pStyle w:val="FirstParagraph"/>
      </w:pPr>
      <w:r>
        <w:rPr>
          <w:bCs/>
          <w:b/>
        </w:rPr>
        <w:t xml:space="preserve">Health Awareness Campaigns in Bangalore Slums</w:t>
      </w:r>
      <w:r>
        <w:br/>
      </w:r>
      <w:r>
        <w:t xml:space="preserve">Organized free health check-ups and vaccination drives in underserved communities, collaborating with local NGOs and government agencies. This initiative improved access to healthcare for over 500 families in 2023.</w:t>
      </w:r>
    </w:p>
    <w:p>
      <w:pPr>
        <w:pStyle w:val="BodyText"/>
      </w:pPr>
      <w:r>
        <w:rPr>
          <w:bCs/>
          <w:b/>
        </w:rPr>
        <w:t xml:space="preserve">Telemedicine Support Program</w:t>
      </w:r>
      <w:r>
        <w:br/>
      </w:r>
      <w:r>
        <w:t xml:space="preserve">Assisted in developing a telehealth platform to connect remote patients with specialist nurses in Bangalore. The program reduced hospital readmissions by 15% within six months.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India Bangalore</dc:title>
  <dc:creator/>
  <dc:language>en</dc:language>
  <cp:keywords/>
  <dcterms:created xsi:type="dcterms:W3CDTF">2026-07-23T11:09:05Z</dcterms:created>
  <dcterms:modified xsi:type="dcterms:W3CDTF">2026-07-23T11:09:05Z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