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Japan</w:t>
      </w:r>
      <w:r>
        <w:t xml:space="preserve"> </w:t>
      </w:r>
      <w:r>
        <w:t xml:space="preserve">Osaka</w:t>
      </w:r>
    </w:p>
    <w:bookmarkStart w:id="36" w:name="curriculum-vitae"/>
    <w:p>
      <w:pPr>
        <w:pStyle w:val="Heading1"/>
      </w:pPr>
      <w:r>
        <w:rPr>
          <w:bCs/>
          <w:b/>
        </w:rPr>
        <w:t xml:space="preserve">Curriculum Vitae</w:t>
      </w:r>
    </w:p>
    <w:bookmarkStart w:id="35" w:name="Xd7da02fbbce8de9e7bb2ccddb36017e45c51037"/>
    <w:p>
      <w:pPr>
        <w:pStyle w:val="Heading2"/>
      </w:pPr>
      <w:r>
        <w:t xml:space="preserve">Nurse – Specializing in Japan Osaka Healthcare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+81-XXXX-XXXX-XXXX</w:t>
      </w:r>
      <w:r>
        <w:br/>
      </w:r>
      <w:r>
        <w:rPr>
          <w:bCs/>
          <w:b/>
        </w:rPr>
        <w:t xml:space="preserve">Address:</w:t>
      </w:r>
      <w:r>
        <w:t xml:space="preserve"> </w:t>
      </w:r>
      <w:r>
        <w:t xml:space="preserve">Osaka, Japan</w:t>
      </w:r>
      <w:r>
        <w:br/>
      </w:r>
      <w:r>
        <w:rPr>
          <w:bCs/>
          <w:b/>
        </w:rPr>
        <w:t xml:space="preserve">Date of Birth:</w:t>
      </w:r>
      <w:r>
        <w:t xml:space="preserve"> </w:t>
      </w:r>
      <w:r>
        <w:t xml:space="preserve">[DD/MM/YYYY]</w:t>
      </w:r>
    </w:p>
    <w:bookmarkEnd w:id="20"/>
    <w:bookmarkStart w:id="21" w:name="purpose-of-this-curriculum-vitae"/>
    <w:p>
      <w:pPr>
        <w:pStyle w:val="Heading3"/>
      </w:pPr>
      <w:r>
        <w:t xml:space="preserve">Purpose of This Curriculum Vitae</w:t>
      </w:r>
    </w:p>
    <w:p>
      <w:pPr>
        <w:pStyle w:val="FirstParagraph"/>
      </w:pPr>
      <w:r>
        <w:t xml:space="preserve">This Curriculum Vitae is tailored for a Nurse seeking employment opportunities in Japan, specifically Osaka. It highlights the candidate’s expertise in patient care, cultural adaptability, and alignment with the Japanese healthcare system. With a focus on Japan Osaka, this document emphasizes the individual's commitment to delivering high-quality nursing services within the unique framework of Japanese medical practices.</w:t>
      </w:r>
    </w:p>
    <w:bookmarkEnd w:id="21"/>
    <w:bookmarkStart w:id="22" w:name="professional-summary"/>
    <w:p>
      <w:pPr>
        <w:pStyle w:val="Heading3"/>
      </w:pPr>
      <w:r>
        <w:t xml:space="preserve">Professional Summary</w:t>
      </w:r>
    </w:p>
    <w:p>
      <w:pPr>
        <w:pStyle w:val="FirstParagraph"/>
      </w:pPr>
      <w:r>
        <w:t xml:space="preserve">A dedicated and experienced Nurse with over [X years] of clinical practice in [Country/Region]. Proficient in providing compassionate, patient-centered care while adhering to stringent healthcare protocols. A strong advocate for cross-cultural communication, this nurse has successfully integrated into diverse environments, including Japan Osaka. Committed to upholding the values of Japanese healthcare institutions such as precision, respect for patients, and continuous professional development.</w:t>
      </w:r>
    </w:p>
    <w:bookmarkEnd w:id="22"/>
    <w:bookmarkStart w:id="26" w:name="education"/>
    <w:p>
      <w:pPr>
        <w:pStyle w:val="Heading3"/>
      </w:pPr>
      <w:r>
        <w:t xml:space="preserve">Education</w:t>
      </w:r>
    </w:p>
    <w:bookmarkStart w:id="23" w:name="bachelor-of-science-in-nursing-bsn"/>
    <w:p>
      <w:pPr>
        <w:pStyle w:val="Heading4"/>
      </w:pPr>
      <w:r>
        <w:t xml:space="preserve">Bachelor of Science in Nursing (BSN)</w:t>
      </w:r>
    </w:p>
    <w:p>
      <w:pPr>
        <w:pStyle w:val="FirstParagraph"/>
      </w:pPr>
      <w:r>
        <w:t xml:space="preserve">[University Name], [Country]</w:t>
      </w:r>
      <w:r>
        <w:br/>
      </w:r>
      <w:r>
        <w:t xml:space="preserve">Graduation Date: [Month, Year]</w:t>
      </w:r>
    </w:p>
    <w:bookmarkEnd w:id="23"/>
    <w:bookmarkStart w:id="24" w:name="japanese-language-proficiency"/>
    <w:p>
      <w:pPr>
        <w:pStyle w:val="Heading4"/>
      </w:pPr>
      <w:r>
        <w:t xml:space="preserve">Japanese Language Proficiency</w:t>
      </w:r>
    </w:p>
    <w:p>
      <w:pPr>
        <w:pStyle w:val="FirstParagraph"/>
      </w:pPr>
      <w:r>
        <w:t xml:space="preserve">Completed advanced Japanese language courses with a focus on medical terminology. Achieved N1 level in the Japanese Language Proficiency Test (JLPT), ensuring effective communication with patients and colleagues in Osaka.</w:t>
      </w:r>
    </w:p>
    <w:bookmarkEnd w:id="24"/>
    <w:bookmarkStart w:id="25" w:name="certifications"/>
    <w:p>
      <w:pPr>
        <w:pStyle w:val="Heading4"/>
      </w:pPr>
      <w:r>
        <w:t xml:space="preserve">Certifications</w:t>
      </w:r>
    </w:p>
    <w:p>
      <w:pPr>
        <w:numPr>
          <w:ilvl w:val="0"/>
          <w:numId w:val="1001"/>
        </w:numPr>
        <w:pStyle w:val="Compact"/>
      </w:pPr>
      <w:r>
        <w:t xml:space="preserve">CPR and Emergency Care Certification</w:t>
      </w:r>
    </w:p>
    <w:p>
      <w:pPr>
        <w:numPr>
          <w:ilvl w:val="0"/>
          <w:numId w:val="1001"/>
        </w:numPr>
        <w:pStyle w:val="Compact"/>
      </w:pPr>
      <w:r>
        <w:t xml:space="preserve">Infection Control Training for Healthcare Professionals</w:t>
      </w:r>
    </w:p>
    <w:p>
      <w:pPr>
        <w:numPr>
          <w:ilvl w:val="0"/>
          <w:numId w:val="1001"/>
        </w:numPr>
        <w:pStyle w:val="Compact"/>
      </w:pPr>
      <w:r>
        <w:t xml:space="preserve">Specialized Training in Geriatric Care (if applicable)</w:t>
      </w:r>
    </w:p>
    <w:bookmarkEnd w:id="25"/>
    <w:bookmarkEnd w:id="26"/>
    <w:bookmarkStart w:id="30" w:name="professional-experience"/>
    <w:p>
      <w:pPr>
        <w:pStyle w:val="Heading3"/>
      </w:pPr>
      <w:r>
        <w:t xml:space="preserve">Professional Experience</w:t>
      </w:r>
    </w:p>
    <w:bookmarkStart w:id="27" w:name="nurse-hospitalclinic-name-osaka-japan"/>
    <w:p>
      <w:pPr>
        <w:pStyle w:val="Heading4"/>
      </w:pPr>
      <w:r>
        <w:t xml:space="preserve">Nurse – [Hospital/Clinic Name], Osaka, Japan</w:t>
      </w:r>
    </w:p>
    <w:p>
      <w:pPr>
        <w:pStyle w:val="FirstParagraph"/>
      </w:pPr>
      <w:r>
        <w:rPr>
          <w:iCs/>
          <w:i/>
        </w:rPr>
        <w:t xml:space="preserve">[Start Date] – Present</w:t>
      </w:r>
    </w:p>
    <w:p>
      <w:pPr>
        <w:numPr>
          <w:ilvl w:val="0"/>
          <w:numId w:val="1002"/>
        </w:numPr>
        <w:pStyle w:val="Compact"/>
      </w:pPr>
      <w:r>
        <w:t xml:space="preserve">Provided direct patient care in a hospital setting, focusing on [specific area, e.g., surgery, pediatrics, or geriatric care].</w:t>
      </w:r>
    </w:p>
    <w:p>
      <w:pPr>
        <w:numPr>
          <w:ilvl w:val="0"/>
          <w:numId w:val="1002"/>
        </w:numPr>
        <w:pStyle w:val="Compact"/>
      </w:pPr>
      <w:r>
        <w:t xml:space="preserve">Collaborated with multidisciplinary teams to develop and implement individualized care plans for patients.</w:t>
      </w:r>
    </w:p>
    <w:p>
      <w:pPr>
        <w:numPr>
          <w:ilvl w:val="0"/>
          <w:numId w:val="1002"/>
        </w:numPr>
        <w:pStyle w:val="Compact"/>
      </w:pPr>
      <w:r>
        <w:t xml:space="preserve">Ensured adherence to Japanese healthcare standards and protocols, including documentation and safety procedures.</w:t>
      </w:r>
    </w:p>
    <w:p>
      <w:pPr>
        <w:numPr>
          <w:ilvl w:val="0"/>
          <w:numId w:val="1002"/>
        </w:numPr>
        <w:pStyle w:val="Compact"/>
      </w:pPr>
      <w:r>
        <w:t xml:space="preserve">Acted as a liaison between patients, families, and medical staff, translating medical information into culturally appropriate terms.</w:t>
      </w:r>
    </w:p>
    <w:bookmarkEnd w:id="27"/>
    <w:bookmarkStart w:id="28" w:name="X87e6839ed352eed82c88dd542e9b3702fb587ff"/>
    <w:p>
      <w:pPr>
        <w:pStyle w:val="Heading4"/>
      </w:pPr>
      <w:r>
        <w:t xml:space="preserve">Nurse – [Previous Hospital/Clinic Name], [Country]</w:t>
      </w:r>
    </w:p>
    <w:p>
      <w:pPr>
        <w:pStyle w:val="FirstParagraph"/>
      </w:pPr>
      <w:r>
        <w:rPr>
          <w:iCs/>
          <w:i/>
        </w:rPr>
        <w:t xml:space="preserve">[Start Date] – [End Date]</w:t>
      </w:r>
    </w:p>
    <w:p>
      <w:pPr>
        <w:numPr>
          <w:ilvl w:val="0"/>
          <w:numId w:val="1003"/>
        </w:numPr>
        <w:pStyle w:val="Compact"/>
      </w:pPr>
      <w:r>
        <w:t xml:space="preserve">Managed patient care in a fast-paced clinical environment, prioritizing efficiency and accuracy.</w:t>
      </w:r>
    </w:p>
    <w:p>
      <w:pPr>
        <w:numPr>
          <w:ilvl w:val="0"/>
          <w:numId w:val="1003"/>
        </w:numPr>
        <w:pStyle w:val="Compact"/>
      </w:pPr>
      <w:r>
        <w:t xml:space="preserve">Conducted health assessments, administered medications, and monitored patient progress using electronic health records (EHR).</w:t>
      </w:r>
    </w:p>
    <w:p>
      <w:pPr>
        <w:numPr>
          <w:ilvl w:val="0"/>
          <w:numId w:val="1003"/>
        </w:numPr>
        <w:pStyle w:val="Compact"/>
      </w:pPr>
      <w:r>
        <w:t xml:space="preserve">Participated in training programs to stay updated on global nursing best practices.</w:t>
      </w:r>
    </w:p>
    <w:bookmarkEnd w:id="28"/>
    <w:bookmarkStart w:id="29" w:name="Xf80aaafad01b8340f8730dabe3e1e4d49dd8fcd"/>
    <w:p>
      <w:pPr>
        <w:pStyle w:val="Heading4"/>
      </w:pPr>
      <w:r>
        <w:t xml:space="preserve">Volunteer Nurse – [Organization Name], [Country]</w:t>
      </w:r>
    </w:p>
    <w:p>
      <w:pPr>
        <w:pStyle w:val="FirstParagraph"/>
      </w:pPr>
      <w:r>
        <w:rPr>
          <w:iCs/>
          <w:i/>
        </w:rPr>
        <w:t xml:space="preserve">[Start Date] – [End Date]</w:t>
      </w:r>
    </w:p>
    <w:p>
      <w:pPr>
        <w:numPr>
          <w:ilvl w:val="0"/>
          <w:numId w:val="1004"/>
        </w:numPr>
        <w:pStyle w:val="Compact"/>
      </w:pPr>
      <w:r>
        <w:t xml:space="preserve">Supported underserved communities through free health screenings and educational workshops.</w:t>
      </w:r>
    </w:p>
    <w:p>
      <w:pPr>
        <w:numPr>
          <w:ilvl w:val="0"/>
          <w:numId w:val="1004"/>
        </w:numPr>
        <w:pStyle w:val="Compact"/>
      </w:pPr>
      <w:r>
        <w:t xml:space="preserve">Developed cross-cultural communication skills while working with diverse populations.</w:t>
      </w:r>
    </w:p>
    <w:bookmarkEnd w:id="29"/>
    <w:bookmarkEnd w:id="30"/>
    <w:bookmarkStart w:id="31" w:name="skills"/>
    <w:p>
      <w:pPr>
        <w:pStyle w:val="Heading3"/>
      </w:pPr>
      <w:r>
        <w:t xml:space="preserve">Skills</w:t>
      </w:r>
    </w:p>
    <w:p>
      <w:pPr>
        <w:numPr>
          <w:ilvl w:val="0"/>
          <w:numId w:val="1005"/>
        </w:numPr>
        <w:pStyle w:val="Compact"/>
      </w:pPr>
      <w:r>
        <w:rPr>
          <w:bCs/>
          <w:b/>
        </w:rPr>
        <w:t xml:space="preserve">Clinical Expertise:</w:t>
      </w:r>
      <w:r>
        <w:t xml:space="preserve"> </w:t>
      </w:r>
      <w:r>
        <w:t xml:space="preserve">Wound care, IV therapy, vital signs monitoring, and patient education.</w:t>
      </w:r>
    </w:p>
    <w:p>
      <w:pPr>
        <w:numPr>
          <w:ilvl w:val="0"/>
          <w:numId w:val="1005"/>
        </w:numPr>
        <w:pStyle w:val="Compact"/>
      </w:pPr>
      <w:r>
        <w:rPr>
          <w:bCs/>
          <w:b/>
        </w:rPr>
        <w:t xml:space="preserve">Technical Skills:</w:t>
      </w:r>
      <w:r>
        <w:t xml:space="preserve"> </w:t>
      </w:r>
      <w:r>
        <w:t xml:space="preserve">Proficient in using hospital equipment (e.g., ECG machines, infusion pumps) and medical software.</w:t>
      </w:r>
    </w:p>
    <w:p>
      <w:pPr>
        <w:numPr>
          <w:ilvl w:val="0"/>
          <w:numId w:val="1005"/>
        </w:numPr>
        <w:pStyle w:val="Compact"/>
      </w:pPr>
      <w:r>
        <w:rPr>
          <w:bCs/>
          <w:b/>
        </w:rPr>
        <w:t xml:space="preserve">Cultural Sensitivity:</w:t>
      </w:r>
      <w:r>
        <w:t xml:space="preserve"> </w:t>
      </w:r>
      <w:r>
        <w:t xml:space="preserve">Deep understanding of Japanese customs, respect for hierarchy, and patient privacy norms.</w:t>
      </w:r>
    </w:p>
    <w:p>
      <w:pPr>
        <w:numPr>
          <w:ilvl w:val="0"/>
          <w:numId w:val="1005"/>
        </w:numPr>
        <w:pStyle w:val="Compact"/>
      </w:pPr>
      <w:r>
        <w:rPr>
          <w:bCs/>
          <w:b/>
        </w:rPr>
        <w:t xml:space="preserve">Languages:</w:t>
      </w:r>
      <w:r>
        <w:t xml:space="preserve"> </w:t>
      </w:r>
      <w:r>
        <w:t xml:space="preserve">Fluent in English and Japanese (N1 level). Basic knowledge of [other language, if applicable].</w:t>
      </w:r>
    </w:p>
    <w:p>
      <w:pPr>
        <w:numPr>
          <w:ilvl w:val="0"/>
          <w:numId w:val="1005"/>
        </w:numPr>
        <w:pStyle w:val="Compact"/>
      </w:pPr>
      <w:r>
        <w:rPr>
          <w:bCs/>
          <w:b/>
        </w:rPr>
        <w:t xml:space="preserve">Communication:</w:t>
      </w:r>
      <w:r>
        <w:t xml:space="preserve"> </w:t>
      </w:r>
      <w:r>
        <w:t xml:space="preserve">Strong interpersonal skills to build trust with patients and collaborate with medical staff.</w:t>
      </w:r>
    </w:p>
    <w:bookmarkEnd w:id="31"/>
    <w:bookmarkStart w:id="32" w:name="certifications-and-licenses"/>
    <w:p>
      <w:pPr>
        <w:pStyle w:val="Heading3"/>
      </w:pPr>
      <w:r>
        <w:t xml:space="preserve">Certifications and Licenses</w:t>
      </w:r>
    </w:p>
    <w:p>
      <w:pPr>
        <w:numPr>
          <w:ilvl w:val="0"/>
          <w:numId w:val="1006"/>
        </w:numPr>
        <w:pStyle w:val="Compact"/>
      </w:pPr>
      <w:r>
        <w:t xml:space="preserve">Nursing License in [Country/Region]</w:t>
      </w:r>
    </w:p>
    <w:p>
      <w:pPr>
        <w:numPr>
          <w:ilvl w:val="0"/>
          <w:numId w:val="1006"/>
        </w:numPr>
        <w:pStyle w:val="Compact"/>
      </w:pPr>
      <w:r>
        <w:t xml:space="preserve">Japanese Nursing License (if applicable)</w:t>
      </w:r>
    </w:p>
    <w:p>
      <w:pPr>
        <w:numPr>
          <w:ilvl w:val="0"/>
          <w:numId w:val="1006"/>
        </w:numPr>
        <w:pStyle w:val="Compact"/>
      </w:pPr>
      <w:r>
        <w:t xml:space="preserve">Advanced Cardiac Life Support (ACLS) Certification</w:t>
      </w:r>
    </w:p>
    <w:p>
      <w:pPr>
        <w:numPr>
          <w:ilvl w:val="0"/>
          <w:numId w:val="1006"/>
        </w:numPr>
        <w:pStyle w:val="Compact"/>
      </w:pPr>
      <w:r>
        <w:t xml:space="preserve">Infection Control Certification</w:t>
      </w:r>
    </w:p>
    <w:bookmarkEnd w:id="32"/>
    <w:bookmarkStart w:id="33" w:name="X5495d1f30da468f38739e0a2ea83add08ef085c"/>
    <w:p>
      <w:pPr>
        <w:pStyle w:val="Heading3"/>
      </w:pPr>
      <w:r>
        <w:t xml:space="preserve">Cultural Adaptability and Japan Osaka Focus</w:t>
      </w:r>
    </w:p>
    <w:p>
      <w:pPr>
        <w:pStyle w:val="FirstParagraph"/>
      </w:pPr>
      <w:r>
        <w:t xml:space="preserve">As a Nurse in Japan Osaka, the candidate has demonstrated an ability to adapt to the country’s unique healthcare environment. This includes understanding the importance of precision in medical procedures, respect for elderly patients, and adherence to strict hygiene standards. The candidate has also participated in cultural training programs to better serve Japanese communities and ensure seamless integration into Osaka hospitals.</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rPr>
          <w:bCs/>
          <w:b/>
        </w:rPr>
        <w:t xml:space="preserve">Contact Information:</w:t>
      </w:r>
      <w:r>
        <w:t xml:space="preserve"> </w:t>
      </w:r>
      <w:r>
        <w:t xml:space="preserve">[Your Email] | [Phone Number] | [Address, Osaka, Japan]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Japan Osaka</dc:title>
  <dc:creator/>
  <dc:language>en</dc:language>
  <cp:keywords/>
  <dcterms:created xsi:type="dcterms:W3CDTF">2026-07-28T23:20:09Z</dcterms:created>
  <dcterms:modified xsi:type="dcterms:W3CDTF">2026-07-28T23:20:09Z</dcterms:modified>
</cp:coreProperties>
</file>

<file path=docProps/custom.xml><?xml version="1.0" encoding="utf-8"?>
<Properties xmlns="http://schemas.openxmlformats.org/officeDocument/2006/custom-properties" xmlns:vt="http://schemas.openxmlformats.org/officeDocument/2006/docPropsVTypes"/>
</file>