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20" w:name="nurse-full-name"/>
    <w:p>
      <w:pPr>
        <w:pStyle w:val="Heading2"/>
      </w:pPr>
      <w:r>
        <w:t xml:space="preserve">Nurse [Full Name]</w:t>
      </w:r>
    </w:p>
    <w:p>
      <w:pPr>
        <w:pStyle w:val="FirstParagraph"/>
      </w:pPr>
      <w:r>
        <w:rPr>
          <w:bCs/>
          <w:b/>
        </w:rPr>
        <w:t xml:space="preserve">Contact Information:</w:t>
      </w:r>
    </w:p>
    <w:p>
      <w:pPr>
        <w:numPr>
          <w:ilvl w:val="0"/>
          <w:numId w:val="1001"/>
        </w:numPr>
        <w:pStyle w:val="Compact"/>
      </w:pPr>
      <w:r>
        <w:rPr>
          <w:bCs/>
          <w:b/>
        </w:rPr>
        <w:t xml:space="preserve">Phone:</w:t>
      </w:r>
      <w:r>
        <w:t xml:space="preserve"> </w:t>
      </w:r>
      <w:r>
        <w:t xml:space="preserve">+254 7XX XXX XXX</w:t>
      </w:r>
    </w:p>
    <w:p>
      <w:pPr>
        <w:numPr>
          <w:ilvl w:val="0"/>
          <w:numId w:val="1001"/>
        </w:numPr>
        <w:pStyle w:val="Compact"/>
      </w:pPr>
      <w:r>
        <w:rPr>
          <w:bCs/>
          <w:b/>
        </w:rPr>
        <w:t xml:space="preserve">Email:</w:t>
      </w:r>
      <w:r>
        <w:t xml:space="preserve"> </w:t>
      </w:r>
      <w:r>
        <w:t xml:space="preserve">nurse@example.com</w:t>
      </w:r>
    </w:p>
    <w:p>
      <w:pPr>
        <w:numPr>
          <w:ilvl w:val="0"/>
          <w:numId w:val="1001"/>
        </w:numPr>
        <w:pStyle w:val="Compact"/>
      </w:pPr>
      <w:r>
        <w:rPr>
          <w:bCs/>
          <w:b/>
        </w:rPr>
        <w:t xml:space="preserve">Address:</w:t>
      </w:r>
      <w:r>
        <w:t xml:space="preserve"> </w:t>
      </w:r>
      <w:r>
        <w:t xml:space="preserve">Nairobi, Kenya (e.g., 123 Park Road, Westlands)</w:t>
      </w:r>
    </w:p>
    <w:bookmarkEnd w:id="20"/>
    <w:bookmarkStart w:id="21" w:name="professional-summary"/>
    <w:p>
      <w:pPr>
        <w:pStyle w:val="Heading2"/>
      </w:pPr>
      <w:r>
        <w:t xml:space="preserve">Professional Summary</w:t>
      </w:r>
    </w:p>
    <w:p>
      <w:pPr>
        <w:pStyle w:val="FirstParagraph"/>
      </w:pPr>
      <w:r>
        <w:t xml:space="preserve">A dedicated and compassionate Nurse with [X years] of experience in providing high-quality healthcare services in Nairobi, Kenya. A graduate of [University Name], a leading institution in Kenya, I am committed to delivering patient-centered care while contributing to the advancement of healthcare systems in Nairobi. My expertise spans clinical nursing, community health initiatives, and emergency care, making me an asset to any healthcare facility in Kenya. This Curriculum Vitae outlines my professional journey as a Nurse in Kenya Nairobi, reflecting my commitment to excellence and community welfare.</w:t>
      </w:r>
    </w:p>
    <w:bookmarkEnd w:id="21"/>
    <w:bookmarkStart w:id="22" w:name="education"/>
    <w:p>
      <w:pPr>
        <w:pStyle w:val="Heading2"/>
      </w:pPr>
      <w:r>
        <w:t xml:space="preserve">Education</w:t>
      </w:r>
    </w:p>
    <w:p>
      <w:pPr>
        <w:numPr>
          <w:ilvl w:val="0"/>
          <w:numId w:val="1002"/>
        </w:numPr>
        <w:pStyle w:val="Compact"/>
      </w:pPr>
      <w:r>
        <w:rPr>
          <w:bCs/>
          <w:b/>
        </w:rPr>
        <w:t xml:space="preserve">Bachelor of Science in Nursing (BScN)</w:t>
      </w:r>
      <w:r>
        <w:t xml:space="preserve">, [University Name], Nairobi, Kenya. Graduated [Year].</w:t>
      </w:r>
    </w:p>
    <w:p>
      <w:pPr>
        <w:numPr>
          <w:ilvl w:val="0"/>
          <w:numId w:val="1002"/>
        </w:numPr>
        <w:pStyle w:val="Compact"/>
      </w:pPr>
      <w:r>
        <w:rPr>
          <w:bCs/>
          <w:b/>
        </w:rPr>
        <w:t xml:space="preserve">Diploma in Nursing</w:t>
      </w:r>
      <w:r>
        <w:t xml:space="preserve">, [Institution Name], Nairobi, Kenya. Completed [Year].</w:t>
      </w:r>
    </w:p>
    <w:p>
      <w:pPr>
        <w:numPr>
          <w:ilvl w:val="0"/>
          <w:numId w:val="1002"/>
        </w:numPr>
        <w:pStyle w:val="Compact"/>
      </w:pPr>
      <w:r>
        <w:rPr>
          <w:bCs/>
          <w:b/>
        </w:rPr>
        <w:t xml:space="preserve">Advanced Training in Emergency Care</w:t>
      </w:r>
      <w:r>
        <w:t xml:space="preserve">, Kenyatta University, Nairobi, Kenya. Completed [Year].</w:t>
      </w:r>
    </w:p>
    <w:bookmarkEnd w:id="22"/>
    <w:bookmarkStart w:id="25" w:name="professional-experience"/>
    <w:p>
      <w:pPr>
        <w:pStyle w:val="Heading2"/>
      </w:pPr>
      <w:r>
        <w:t xml:space="preserve">Professional Experience</w:t>
      </w:r>
    </w:p>
    <w:bookmarkStart w:id="23" w:name="staff-nurse"/>
    <w:p>
      <w:pPr>
        <w:pStyle w:val="Heading3"/>
      </w:pPr>
      <w:r>
        <w:t xml:space="preserve">Staff Nurse</w:t>
      </w:r>
    </w:p>
    <w:p>
      <w:pPr>
        <w:pStyle w:val="FirstParagraph"/>
      </w:pPr>
      <w:r>
        <w:rPr>
          <w:bCs/>
          <w:b/>
        </w:rPr>
        <w:t xml:space="preserve">Kenyatta National Hospital (KNH), Nairobi, Kenya</w:t>
      </w:r>
    </w:p>
    <w:p>
      <w:pPr>
        <w:pStyle w:val="BodyText"/>
      </w:pPr>
      <w:r>
        <w:rPr>
          <w:iCs/>
          <w:i/>
        </w:rPr>
        <w:t xml:space="preserve">[Month Year] – Present</w:t>
      </w:r>
    </w:p>
    <w:p>
      <w:pPr>
        <w:numPr>
          <w:ilvl w:val="0"/>
          <w:numId w:val="1003"/>
        </w:numPr>
        <w:pStyle w:val="Compact"/>
      </w:pPr>
      <w:r>
        <w:t xml:space="preserve">Provided direct patient care in the medical and surgical wards, ensuring adherence to clinical protocols and infection control standards.</w:t>
      </w:r>
    </w:p>
    <w:p>
      <w:pPr>
        <w:numPr>
          <w:ilvl w:val="0"/>
          <w:numId w:val="1003"/>
        </w:numPr>
        <w:pStyle w:val="Compact"/>
      </w:pPr>
      <w:r>
        <w:t xml:space="preserve">Administered medications, monitored vital signs, and collaborated with physicians to develop individualized care plans for patients in Nairobi's diverse population.</w:t>
      </w:r>
    </w:p>
    <w:p>
      <w:pPr>
        <w:numPr>
          <w:ilvl w:val="0"/>
          <w:numId w:val="1003"/>
        </w:numPr>
        <w:pStyle w:val="Compact"/>
      </w:pPr>
      <w:r>
        <w:t xml:space="preserve">Conducted health education sessions on disease prevention, focusing on prevalent conditions such as malaria, HIV/AIDS, and diabetes in Kenya Nairobi.</w:t>
      </w:r>
    </w:p>
    <w:p>
      <w:pPr>
        <w:numPr>
          <w:ilvl w:val="0"/>
          <w:numId w:val="1003"/>
        </w:numPr>
        <w:pStyle w:val="Compact"/>
      </w:pPr>
      <w:r>
        <w:t xml:space="preserve">Participated in emergency response drills and trained junior nursing staff on trauma management and triage procedures.</w:t>
      </w:r>
    </w:p>
    <w:bookmarkEnd w:id="23"/>
    <w:bookmarkStart w:id="24" w:name="nursing-assistant"/>
    <w:p>
      <w:pPr>
        <w:pStyle w:val="Heading3"/>
      </w:pPr>
      <w:r>
        <w:t xml:space="preserve">Nursing Assistant</w:t>
      </w:r>
    </w:p>
    <w:p>
      <w:pPr>
        <w:pStyle w:val="FirstParagraph"/>
      </w:pPr>
      <w:r>
        <w:rPr>
          <w:bCs/>
          <w:b/>
        </w:rPr>
        <w:t xml:space="preserve">Moi Teaching and Referral Hospital, Nairobi, Kenya</w:t>
      </w:r>
    </w:p>
    <w:p>
      <w:pPr>
        <w:pStyle w:val="BodyText"/>
      </w:pPr>
      <w:r>
        <w:rPr>
          <w:iCs/>
          <w:i/>
        </w:rPr>
        <w:t xml:space="preserve">[Month Year] – [Month Year]</w:t>
      </w:r>
    </w:p>
    <w:p>
      <w:pPr>
        <w:numPr>
          <w:ilvl w:val="0"/>
          <w:numId w:val="1004"/>
        </w:numPr>
        <w:pStyle w:val="Compact"/>
      </w:pPr>
      <w:r>
        <w:t xml:space="preserve">Assisted in patient care routines, including wound dressing, catheterization, and mobility support for elderly and post-operative patients.</w:t>
      </w:r>
    </w:p>
    <w:p>
      <w:pPr>
        <w:numPr>
          <w:ilvl w:val="0"/>
          <w:numId w:val="1004"/>
        </w:numPr>
        <w:pStyle w:val="Compact"/>
      </w:pPr>
      <w:r>
        <w:t xml:space="preserve">Collaborated with the nursing team to maintain accurate patient records and ensure compliance with Kenyan healthcare regulations.</w:t>
      </w:r>
    </w:p>
    <w:p>
      <w:pPr>
        <w:numPr>
          <w:ilvl w:val="0"/>
          <w:numId w:val="1004"/>
        </w:numPr>
        <w:pStyle w:val="Compact"/>
      </w:pPr>
      <w:r>
        <w:t xml:space="preserve">Supported community health outreach programs in Nairobi's informal settlements, focusing on maternal and child health services.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IV therapy, ECG monitoring, wound care, and pediatric nursing.</w:t>
      </w:r>
    </w:p>
    <w:p>
      <w:pPr>
        <w:numPr>
          <w:ilvl w:val="0"/>
          <w:numId w:val="1005"/>
        </w:numPr>
        <w:pStyle w:val="Compact"/>
      </w:pPr>
      <w:r>
        <w:rPr>
          <w:bCs/>
          <w:b/>
        </w:rPr>
        <w:t xml:space="preserve">Communication:</w:t>
      </w:r>
      <w:r>
        <w:t xml:space="preserve"> </w:t>
      </w:r>
      <w:r>
        <w:t xml:space="preserve">Fluent in English and Swahili; effective interpersonal skills for patient counseling in Nairobi's multicultural environment.</w:t>
      </w:r>
    </w:p>
    <w:p>
      <w:pPr>
        <w:numPr>
          <w:ilvl w:val="0"/>
          <w:numId w:val="1005"/>
        </w:numPr>
        <w:pStyle w:val="Compact"/>
      </w:pPr>
      <w:r>
        <w:rPr>
          <w:bCs/>
          <w:b/>
        </w:rPr>
        <w:t xml:space="preserve">Technical Proficiency:</w:t>
      </w:r>
      <w:r>
        <w:t xml:space="preserve"> </w:t>
      </w:r>
      <w:r>
        <w:t xml:space="preserve">Familiarity with electronic health records (EHR) systems used in Kenyan hospitals.</w:t>
      </w:r>
    </w:p>
    <w:p>
      <w:pPr>
        <w:numPr>
          <w:ilvl w:val="0"/>
          <w:numId w:val="1005"/>
        </w:numPr>
        <w:pStyle w:val="Compact"/>
      </w:pPr>
      <w:r>
        <w:rPr>
          <w:bCs/>
          <w:b/>
        </w:rPr>
        <w:t xml:space="preserve">Certifications:</w:t>
      </w:r>
      <w:r>
        <w:t xml:space="preserve"> </w:t>
      </w:r>
      <w:r>
        <w:t xml:space="preserve">CPR, First Aid, and HIV/AIDS Care and Treatment Certification (Kenya Ministry of Health).</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Certificate in Public Health Management</w:t>
      </w:r>
      <w:r>
        <w:t xml:space="preserve">, Kenya Institute of Public Policy Research and Analysis (KIPPRA), Nairobi, Kenya. [Year]</w:t>
      </w:r>
    </w:p>
    <w:p>
      <w:pPr>
        <w:numPr>
          <w:ilvl w:val="0"/>
          <w:numId w:val="1006"/>
        </w:numPr>
        <w:pStyle w:val="Compact"/>
      </w:pPr>
      <w:r>
        <w:rPr>
          <w:bCs/>
          <w:b/>
        </w:rPr>
        <w:t xml:space="preserve">Advanced Cardiac Life Support (ACLS)</w:t>
      </w:r>
      <w:r>
        <w:t xml:space="preserve">, American Heart Association, Nairobi, Kenya. [Year]</w:t>
      </w:r>
    </w:p>
    <w:p>
      <w:pPr>
        <w:numPr>
          <w:ilvl w:val="0"/>
          <w:numId w:val="1006"/>
        </w:numPr>
        <w:pStyle w:val="Compact"/>
      </w:pPr>
      <w:r>
        <w:rPr>
          <w:bCs/>
          <w:b/>
        </w:rPr>
        <w:t xml:space="preserve">HIV/AIDS Counseling and Testing Training</w:t>
      </w:r>
      <w:r>
        <w:t xml:space="preserve">, Ministry of Health, Kenya. [Year]</w:t>
      </w:r>
    </w:p>
    <w:bookmarkEnd w:id="27"/>
    <w:bookmarkStart w:id="28" w:name="community-involvement"/>
    <w:p>
      <w:pPr>
        <w:pStyle w:val="Heading2"/>
      </w:pPr>
      <w:r>
        <w:t xml:space="preserve">Community Involvement</w:t>
      </w:r>
    </w:p>
    <w:p>
      <w:pPr>
        <w:pStyle w:val="FirstParagraph"/>
      </w:pPr>
      <w:r>
        <w:rPr>
          <w:bCs/>
          <w:b/>
        </w:rPr>
        <w:t xml:space="preserve">Nairobi Community Health Initiative (NCHI)</w:t>
      </w:r>
    </w:p>
    <w:p>
      <w:pPr>
        <w:pStyle w:val="BodyText"/>
      </w:pPr>
      <w:r>
        <w:rPr>
          <w:iCs/>
          <w:i/>
        </w:rPr>
        <w:t xml:space="preserve">[Month Year] – Present</w:t>
      </w:r>
    </w:p>
    <w:p>
      <w:pPr>
        <w:numPr>
          <w:ilvl w:val="0"/>
          <w:numId w:val="1007"/>
        </w:numPr>
        <w:pStyle w:val="Compact"/>
      </w:pPr>
      <w:r>
        <w:t xml:space="preserve">Volunteered in mobile clinics across Nairobi, providing basic healthcare services to underserved communities.</w:t>
      </w:r>
    </w:p>
    <w:p>
      <w:pPr>
        <w:numPr>
          <w:ilvl w:val="0"/>
          <w:numId w:val="1007"/>
        </w:numPr>
        <w:pStyle w:val="Compact"/>
      </w:pPr>
      <w:r>
        <w:t xml:space="preserve">Organized awareness campaigns on malaria prevention and vaccination drives in collaboration with local NGOs.</w:t>
      </w:r>
    </w:p>
    <w:bookmarkEnd w:id="28"/>
    <w:bookmarkStart w:id="29" w:name="awards-honors"/>
    <w:p>
      <w:pPr>
        <w:pStyle w:val="Heading2"/>
      </w:pPr>
      <w:r>
        <w:t xml:space="preserve">Awards &amp; Honors</w:t>
      </w:r>
    </w:p>
    <w:p>
      <w:pPr>
        <w:numPr>
          <w:ilvl w:val="0"/>
          <w:numId w:val="1008"/>
        </w:numPr>
        <w:pStyle w:val="Compact"/>
      </w:pPr>
      <w:r>
        <w:rPr>
          <w:bCs/>
          <w:b/>
        </w:rPr>
        <w:t xml:space="preserve">Outstanding Nurse of the Year Award</w:t>
      </w:r>
      <w:r>
        <w:t xml:space="preserve">, Kenyatta National Hospital, 2023.</w:t>
      </w:r>
    </w:p>
    <w:p>
      <w:pPr>
        <w:numPr>
          <w:ilvl w:val="0"/>
          <w:numId w:val="1008"/>
        </w:numPr>
        <w:pStyle w:val="Compact"/>
      </w:pPr>
      <w:r>
        <w:rPr>
          <w:bCs/>
          <w:b/>
        </w:rPr>
        <w:t xml:space="preserve">Community Health Champion</w:t>
      </w:r>
      <w:r>
        <w:t xml:space="preserve">, Nairobi City Council, 2021.</w:t>
      </w:r>
    </w:p>
    <w:bookmarkEnd w:id="29"/>
    <w:bookmarkStart w:id="30" w:name="professional-development"/>
    <w:p>
      <w:pPr>
        <w:pStyle w:val="Heading2"/>
      </w:pPr>
      <w:r>
        <w:t xml:space="preserve">Professional Development</w:t>
      </w:r>
    </w:p>
    <w:p>
      <w:pPr>
        <w:numPr>
          <w:ilvl w:val="0"/>
          <w:numId w:val="1009"/>
        </w:numPr>
        <w:pStyle w:val="Compact"/>
      </w:pPr>
      <w:r>
        <w:t xml:space="preserve">Attended the "Innovations in Nursing Practice" seminar, Nairobi, Kenya. [Year]</w:t>
      </w:r>
    </w:p>
    <w:p>
      <w:pPr>
        <w:numPr>
          <w:ilvl w:val="0"/>
          <w:numId w:val="1009"/>
        </w:numPr>
        <w:pStyle w:val="Compact"/>
      </w:pPr>
      <w:r>
        <w:t xml:space="preserve">Participated in a workshop on "Mental Health Care for Nurses" organized by the Kenya Nursing Council. [Year]</w:t>
      </w:r>
    </w:p>
    <w:bookmarkEnd w:id="30"/>
    <w:bookmarkStart w:id="3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(Fluent)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Kenya Nairobi</dc:title>
  <dc:creator/>
  <dc:language>en</dc:language>
  <cp:keywords/>
  <dcterms:created xsi:type="dcterms:W3CDTF">2026-07-21T06:55:52Z</dcterms:created>
  <dcterms:modified xsi:type="dcterms:W3CDTF">2026-07-21T06:55:52Z</dcterms:modified>
</cp:coreProperties>
</file>

<file path=docProps/custom.xml><?xml version="1.0" encoding="utf-8"?>
<Properties xmlns="http://schemas.openxmlformats.org/officeDocument/2006/custom-properties" xmlns:vt="http://schemas.openxmlformats.org/officeDocument/2006/docPropsVTypes"/>
</file>