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7" w:name="Xbdb15b78d998c52f9d28d7ecdf8c87b47b3749b"/>
    <w:p>
      <w:pPr>
        <w:pStyle w:val="Heading2"/>
      </w:pPr>
      <w:r>
        <w:t xml:space="preserve">Nurse – Specializing in New Zealand Auckland Healthcare Services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[X years] of experience in delivering high-quality patient care within the dynamic healthcare environment of New Zealand. Specialized in [specific area, e.g., acute care, community health, mental health], I am committed to upholding the values of the New Zealand Nursing Council and contributing to the well-being of diverse communities across Auckland. My expertise includes clinical assessment, patient education, and collaboration with multidisciplinary teams to ensure holistic care. With a strong focus on cultural safety and patient-centered practices, I am eager to continue my career as a Nurse in Auckland, where I can leverage my skills to support both patients and healthcare systems.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Nursing (BN)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Pathophysiology, Pharmacology, Clinical Practice in Primary and Secondary Care</w:t>
      </w:r>
    </w:p>
    <w:p>
      <w:pPr>
        <w:numPr>
          <w:ilvl w:val="0"/>
          <w:numId w:val="1001"/>
        </w:numPr>
        <w:pStyle w:val="Compact"/>
      </w:pPr>
      <w:r>
        <w:t xml:space="preserve">Academic honors: [e.g., Dean’s List, Scholarship Recipient]</w:t>
      </w:r>
    </w:p>
    <w:p>
      <w:pPr>
        <w:pStyle w:val="FirstParagraph"/>
      </w:pPr>
      <w:r>
        <w:rPr>
          <w:bCs/>
          <w:b/>
        </w:rPr>
        <w:t xml:space="preserve">Diploma in Mental Health Nursing</w:t>
      </w:r>
    </w:p>
    <w:p>
      <w:pPr>
        <w:pStyle w:val="BodyText"/>
      </w:pPr>
      <w:r>
        <w:t xml:space="preserve">[Institution Name], [City, 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training in mental health assessment and therapeutic interventions</w:t>
      </w:r>
    </w:p>
    <w:p>
      <w:pPr>
        <w:numPr>
          <w:ilvl w:val="0"/>
          <w:numId w:val="1002"/>
        </w:numPr>
        <w:pStyle w:val="Compact"/>
      </w:pPr>
      <w:r>
        <w:t xml:space="preserve">Experiential learning in community and hospital settings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3"/>
        </w:numPr>
        <w:pStyle w:val="Compact"/>
      </w:pPr>
      <w:r>
        <w:t xml:space="preserve">Registered Nurse (RN) with the Nursing Council of New Zealand (NCNZ)</w:t>
      </w:r>
    </w:p>
    <w:p>
      <w:pPr>
        <w:numPr>
          <w:ilvl w:val="0"/>
          <w:numId w:val="1003"/>
        </w:numPr>
        <w:pStyle w:val="Compact"/>
      </w:pPr>
      <w:r>
        <w:t xml:space="preserve">Advanced Cardiac Life Support (ACLS)</w:t>
      </w:r>
    </w:p>
    <w:p>
      <w:pPr>
        <w:numPr>
          <w:ilvl w:val="0"/>
          <w:numId w:val="1003"/>
        </w:numPr>
        <w:pStyle w:val="Compact"/>
      </w:pPr>
      <w:r>
        <w:t xml:space="preserve">Pediatric Advanced Life Support (PALS)</w:t>
      </w:r>
    </w:p>
    <w:p>
      <w:pPr>
        <w:numPr>
          <w:ilvl w:val="0"/>
          <w:numId w:val="1003"/>
        </w:numPr>
        <w:pStyle w:val="Compact"/>
      </w:pPr>
      <w:r>
        <w:t xml:space="preserve">Cultural Safety Training for Healthcare Professionals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Registered Nurse – Acute Care Unit</w:t>
      </w:r>
    </w:p>
    <w:p>
      <w:pPr>
        <w:pStyle w:val="BodyText"/>
      </w:pPr>
      <w:r>
        <w:t xml:space="preserve">[Hospital Name], Auckland, New Zealand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direct patient care for individuals with complex medical conditions, including post-operative recovery and chronic disease management.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physicians, therapists, and other healthcare professionals to develop personalized care plans in alignment with New Zealand’s healthcare standards.</w:t>
      </w:r>
    </w:p>
    <w:p>
      <w:pPr>
        <w:numPr>
          <w:ilvl w:val="0"/>
          <w:numId w:val="1004"/>
        </w:numPr>
        <w:pStyle w:val="Compact"/>
      </w:pPr>
      <w:r>
        <w:t xml:space="preserve">Conducted regular patient assessments, administered medications, and ensured accurate documentation of clinical findings.</w:t>
      </w:r>
    </w:p>
    <w:p>
      <w:pPr>
        <w:numPr>
          <w:ilvl w:val="0"/>
          <w:numId w:val="1004"/>
        </w:numPr>
        <w:pStyle w:val="Compact"/>
      </w:pPr>
      <w:r>
        <w:t xml:space="preserve">Participated in quality improvement initiatives to enhance patient safety and reduce hospital readmission rates.</w:t>
      </w:r>
    </w:p>
    <w:p>
      <w:pPr>
        <w:pStyle w:val="FirstParagraph"/>
      </w:pPr>
      <w:r>
        <w:rPr>
          <w:bCs/>
          <w:b/>
        </w:rPr>
        <w:t xml:space="preserve">Community Health Nurse</w:t>
      </w:r>
    </w:p>
    <w:p>
      <w:pPr>
        <w:pStyle w:val="BodyText"/>
      </w:pPr>
      <w:r>
        <w:t xml:space="preserve">[Healthcare Organization Name], Auckland, New Zealand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Delivered primary healthcare services to underserved populations in Auckland, focusing on preventive care and health promotion.</w:t>
      </w:r>
    </w:p>
    <w:p>
      <w:pPr>
        <w:numPr>
          <w:ilvl w:val="0"/>
          <w:numId w:val="1005"/>
        </w:numPr>
        <w:pStyle w:val="Compact"/>
      </w:pPr>
      <w:r>
        <w:t xml:space="preserve">Conducted home visits, health screenings, and education sessions on lifestyle management for chronic illnesses.</w:t>
      </w:r>
    </w:p>
    <w:p>
      <w:pPr>
        <w:numPr>
          <w:ilvl w:val="0"/>
          <w:numId w:val="1005"/>
        </w:numPr>
        <w:pStyle w:val="Compact"/>
      </w:pPr>
      <w:r>
        <w:t xml:space="preserve">Partnered with local Māori and Pacific Island communities to provide culturally safe care through tailored outreach programs.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digital health tools to improve patient engagement and data tracking.</w:t>
      </w:r>
    </w:p>
    <w:p>
      <w:pPr>
        <w:pStyle w:val="FirstParagraph"/>
      </w:pPr>
      <w:r>
        <w:rPr>
          <w:bCs/>
          <w:b/>
        </w:rPr>
        <w:t xml:space="preserve">Volunteer Nurse – Auckland City Hospital</w:t>
      </w:r>
    </w:p>
    <w:p>
      <w:pPr>
        <w:pStyle w:val="BodyText"/>
      </w:pPr>
      <w:r>
        <w:t xml:space="preserve">[Hospital Name], Auckland, New Zealand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Assisted in triage processes during high-volume emergency department shifts.</w:t>
      </w:r>
    </w:p>
    <w:p>
      <w:pPr>
        <w:numPr>
          <w:ilvl w:val="0"/>
          <w:numId w:val="1006"/>
        </w:numPr>
        <w:pStyle w:val="Compact"/>
      </w:pPr>
      <w:r>
        <w:t xml:space="preserve">Provided emotional support to patients and families during critical care situations.</w:t>
      </w:r>
    </w:p>
    <w:p>
      <w:pPr>
        <w:numPr>
          <w:ilvl w:val="0"/>
          <w:numId w:val="1006"/>
        </w:numPr>
        <w:pStyle w:val="Compact"/>
      </w:pPr>
      <w:r>
        <w:t xml:space="preserve">Contributed to hospital-wide initiatives promoting patient dignity and equitable care access.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Strong clinical expertise in [specific areas, e.g., wound care, IV therapy, geriatric nursing]</w:t>
      </w:r>
    </w:p>
    <w:p>
      <w:pPr>
        <w:numPr>
          <w:ilvl w:val="0"/>
          <w:numId w:val="1007"/>
        </w:numPr>
        <w:pStyle w:val="Compact"/>
      </w:pPr>
      <w:r>
        <w:t xml:space="preserve">Proficiency in using electronic health records (EHR) systems such as [e.g., HealthOne, iSolutions]</w:t>
      </w:r>
    </w:p>
    <w:p>
      <w:pPr>
        <w:numPr>
          <w:ilvl w:val="0"/>
          <w:numId w:val="1007"/>
        </w:numPr>
        <w:pStyle w:val="Compact"/>
      </w:pPr>
      <w:r>
        <w:t xml:space="preserve">Cultural competency and knowledge of Māori and Pacific Island health practices</w:t>
      </w:r>
    </w:p>
    <w:p>
      <w:pPr>
        <w:numPr>
          <w:ilvl w:val="0"/>
          <w:numId w:val="1007"/>
        </w:numPr>
        <w:pStyle w:val="Compact"/>
      </w:pPr>
      <w:r>
        <w:t xml:space="preserve">Effective communication and interpersonal skills for patient and team interactions</w:t>
      </w:r>
    </w:p>
    <w:p>
      <w:pPr>
        <w:numPr>
          <w:ilvl w:val="0"/>
          <w:numId w:val="1007"/>
        </w:numPr>
        <w:pStyle w:val="Compact"/>
      </w:pPr>
      <w:r>
        <w:t xml:space="preserve">Leadership in clinical settings, including mentoring junior staff members</w:t>
      </w:r>
    </w:p>
    <w:bookmarkEnd w:id="24"/>
    <w:bookmarkStart w:id="25" w:name="professional-development-training"/>
    <w:p>
      <w:pPr>
        <w:pStyle w:val="Heading3"/>
      </w:pPr>
      <w:r>
        <w:t xml:space="preserve">Professional Development &amp; Training</w:t>
      </w:r>
    </w:p>
    <w:p>
      <w:pPr>
        <w:pStyle w:val="FirstParagraph"/>
      </w:pPr>
      <w:r>
        <w:rPr>
          <w:bCs/>
          <w:b/>
        </w:rPr>
        <w:t xml:space="preserve">Cultural Safety Workshop – Māori Health Perspectives</w:t>
      </w:r>
    </w:p>
    <w:p>
      <w:pPr>
        <w:pStyle w:val="BodyText"/>
      </w:pPr>
      <w:r>
        <w:t xml:space="preserve">[Institution Name], Auckland, New Zealand | [Year]</w:t>
      </w:r>
    </w:p>
    <w:p>
      <w:pPr>
        <w:numPr>
          <w:ilvl w:val="0"/>
          <w:numId w:val="1008"/>
        </w:numPr>
        <w:pStyle w:val="Compact"/>
      </w:pPr>
      <w:r>
        <w:t xml:space="preserve">Gained insights into Māori health disparities and strategies to address them through culturally responsive care.</w:t>
      </w:r>
    </w:p>
    <w:p>
      <w:pPr>
        <w:pStyle w:val="FirstParagraph"/>
      </w:pPr>
      <w:r>
        <w:rPr>
          <w:bCs/>
          <w:b/>
        </w:rPr>
        <w:t xml:space="preserve">Workplace Health and Safety (WHS) Certification</w:t>
      </w:r>
    </w:p>
    <w:p>
      <w:pPr>
        <w:pStyle w:val="BodyText"/>
      </w:pPr>
      <w:r>
        <w:t xml:space="preserve">[Institution Name], Auckland, New Zealand | [Year]</w:t>
      </w:r>
    </w:p>
    <w:p>
      <w:pPr>
        <w:numPr>
          <w:ilvl w:val="0"/>
          <w:numId w:val="1009"/>
        </w:numPr>
        <w:pStyle w:val="Compact"/>
      </w:pPr>
      <w:r>
        <w:t xml:space="preserve">Completed training on hazard identification, risk management, and emergency response protocols.</w:t>
      </w:r>
    </w:p>
    <w:p>
      <w:pPr>
        <w:pStyle w:val="FirstParagraph"/>
      </w:pPr>
      <w:r>
        <w:rPr>
          <w:bCs/>
          <w:b/>
        </w:rPr>
        <w:t xml:space="preserve">Continuing Professional Development (CPD) – NCNZ</w:t>
      </w:r>
    </w:p>
    <w:p>
      <w:pPr>
        <w:pStyle w:val="BodyText"/>
      </w:pPr>
      <w:r>
        <w:t xml:space="preserve">[Yearly Activities] | [Details of courses or workshops attended]</w:t>
      </w:r>
    </w:p>
    <w:bookmarkEnd w:id="25"/>
    <w:bookmarkStart w:id="2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6"/>
    <w:p>
      <w:pPr>
        <w:pStyle w:val="BodyText"/>
      </w:pPr>
      <w:r>
        <w:t xml:space="preserve">This Curriculum Vitae is tailored for Nurse roles in New Zealand Auckland, emphasizing clinical expertise, cultural safety, and commitment to healthcare excellence.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- New Zealand Auckland</dc:title>
  <dc:creator/>
  <dc:language>en</dc:language>
  <cp:keywords/>
  <dcterms:created xsi:type="dcterms:W3CDTF">2026-06-04T00:35:05Z</dcterms:created>
  <dcterms:modified xsi:type="dcterms:W3CDTF">2026-06-04T00:35:05Z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