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nurse-professional-summary"/>
    <w:p>
      <w:pPr>
        <w:pStyle w:val="Heading2"/>
      </w:pPr>
      <w:r>
        <w:t xml:space="preserve">Nurse: Professional Summary</w:t>
      </w:r>
    </w:p>
    <w:p>
      <w:pPr>
        <w:pStyle w:val="FirstParagraph"/>
      </w:pPr>
      <w:r>
        <w:t xml:space="preserve">As a dedicated and experienced nurse in Senegal Dakar, I have committed my career to providing compassionate, high-quality healthcare services to diverse communities. With over a decade of hands-on experience in clinical settings, I specialize in patient care, health education, and community outreach programs tailored to the unique needs of Senegal’s population. My work has been deeply rooted in the values of integrity, cultural sensitivity, and professional excellence. I am passionate about advancing public health initiatives in Dakar and contributing to the development of a resilient healthcare system that prioritizes both individual well-being and collective health outcomes.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Aïda Diop</w:t>
      </w:r>
      <w:r>
        <w:br/>
      </w:r>
      <w:r>
        <w:rPr>
          <w:bCs/>
          <w:b/>
        </w:rPr>
        <w:t xml:space="preserve">Email:</w:t>
      </w:r>
      <w:r>
        <w:t xml:space="preserve"> </w:t>
      </w:r>
      <w:r>
        <w:t xml:space="preserve">aidadiop@example.com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1"/>
    <w:bookmarkStart w:id="22" w:name="educational-background"/>
    <w:p>
      <w:pPr>
        <w:pStyle w:val="Heading2"/>
      </w:pPr>
      <w:r>
        <w:t xml:space="preserve">Educational Background</w:t>
      </w:r>
    </w:p>
    <w:p>
      <w:pPr>
        <w:numPr>
          <w:ilvl w:val="0"/>
          <w:numId w:val="1001"/>
        </w:numPr>
        <w:pStyle w:val="Compact"/>
      </w:pPr>
      <w:r>
        <w:rPr>
          <w:bCs/>
          <w:b/>
        </w:rPr>
        <w:t xml:space="preserve">Diplôme d’Infirmière (Diploma in Nursing)</w:t>
      </w:r>
      <w:r>
        <w:br/>
      </w:r>
      <w:r>
        <w:t xml:space="preserve">Université Cheikh Anta Diop de Dakar, Senegal</w:t>
      </w:r>
      <w:r>
        <w:br/>
      </w:r>
      <w:r>
        <w:t xml:space="preserve">2010–2013</w:t>
      </w:r>
    </w:p>
    <w:p>
      <w:pPr>
        <w:numPr>
          <w:ilvl w:val="0"/>
          <w:numId w:val="1001"/>
        </w:numPr>
        <w:pStyle w:val="Compact"/>
      </w:pPr>
      <w:r>
        <w:rPr>
          <w:bCs/>
          <w:b/>
        </w:rPr>
        <w:t xml:space="preserve">Formation en Soins Intensifs (Intensive Care Training)</w:t>
      </w:r>
      <w:r>
        <w:br/>
      </w:r>
      <w:r>
        <w:t xml:space="preserve">Hôpital Principal de Dakar, Senegal</w:t>
      </w:r>
      <w:r>
        <w:br/>
      </w:r>
      <w:r>
        <w:t xml:space="preserve">2015</w:t>
      </w:r>
    </w:p>
    <w:p>
      <w:pPr>
        <w:numPr>
          <w:ilvl w:val="0"/>
          <w:numId w:val="1001"/>
        </w:numPr>
        <w:pStyle w:val="Compact"/>
      </w:pPr>
      <w:r>
        <w:rPr>
          <w:bCs/>
          <w:b/>
        </w:rPr>
        <w:t xml:space="preserve">Certification en Gestion des Urgences (Emergency Management Certification)</w:t>
      </w:r>
      <w:r>
        <w:br/>
      </w:r>
      <w:r>
        <w:t xml:space="preserve">Association Internationale de Secours en Santé (AISS), Senegal</w:t>
      </w:r>
      <w:r>
        <w:br/>
      </w:r>
      <w:r>
        <w:t xml:space="preserve">2017</w:t>
      </w:r>
    </w:p>
    <w:bookmarkEnd w:id="22"/>
    <w:bookmarkStart w:id="26" w:name="professional-experience"/>
    <w:p>
      <w:pPr>
        <w:pStyle w:val="Heading2"/>
      </w:pPr>
      <w:r>
        <w:t xml:space="preserve">Professional Experience</w:t>
      </w:r>
    </w:p>
    <w:bookmarkStart w:id="23" w:name="X3992b6a7e982e2697b86b2e19d10bd49860cb14"/>
    <w:p>
      <w:pPr>
        <w:pStyle w:val="Heading3"/>
      </w:pPr>
      <w:r>
        <w:t xml:space="preserve">Nurse, Hôpital Communautaire de Ouakam, Dakar, Senegal</w:t>
      </w:r>
    </w:p>
    <w:p>
      <w:pPr>
        <w:pStyle w:val="FirstParagraph"/>
      </w:pPr>
      <w:r>
        <w:rPr>
          <w:iCs/>
          <w:i/>
        </w:rPr>
        <w:t xml:space="preserve">July 2018 – Present</w:t>
      </w:r>
    </w:p>
    <w:p>
      <w:pPr>
        <w:numPr>
          <w:ilvl w:val="0"/>
          <w:numId w:val="1002"/>
        </w:numPr>
        <w:pStyle w:val="Compact"/>
      </w:pPr>
      <w:r>
        <w:t xml:space="preserve">Provided direct patient care in both outpatient and inpatient settings, ensuring adherence to clinical protocols and infection control standards.</w:t>
      </w:r>
    </w:p>
    <w:p>
      <w:pPr>
        <w:numPr>
          <w:ilvl w:val="0"/>
          <w:numId w:val="1002"/>
        </w:numPr>
        <w:pStyle w:val="Compact"/>
      </w:pPr>
      <w:r>
        <w:t xml:space="preserve">Collaborated with physicians and multidisciplinary teams to develop individualized care plans for patients with chronic illnesses, post-surgical recovery, and emergency cases.</w:t>
      </w:r>
    </w:p>
    <w:p>
      <w:pPr>
        <w:numPr>
          <w:ilvl w:val="0"/>
          <w:numId w:val="1002"/>
        </w:numPr>
        <w:pStyle w:val="Compact"/>
      </w:pPr>
      <w:r>
        <w:t xml:space="preserve">Conducted health education sessions for families in local communities, focusing on preventive care, hygiene practices, and maternal-child health.</w:t>
      </w:r>
    </w:p>
    <w:p>
      <w:pPr>
        <w:numPr>
          <w:ilvl w:val="0"/>
          <w:numId w:val="1002"/>
        </w:numPr>
        <w:pStyle w:val="Compact"/>
      </w:pPr>
      <w:r>
        <w:t xml:space="preserve">Supported the implementation of a mobile clinic initiative in underserved areas of Dakar to improve access to primary healthcare services.</w:t>
      </w:r>
    </w:p>
    <w:bookmarkEnd w:id="23"/>
    <w:bookmarkStart w:id="24" w:name="Xd8b0901382cbce3669880b14553d9c4e9b1415f"/>
    <w:p>
      <w:pPr>
        <w:pStyle w:val="Heading3"/>
      </w:pPr>
      <w:r>
        <w:t xml:space="preserve">Nurse Assistant, Clinique de la Mer, Dakar, Senegal</w:t>
      </w:r>
    </w:p>
    <w:p>
      <w:pPr>
        <w:pStyle w:val="FirstParagraph"/>
      </w:pPr>
      <w:r>
        <w:rPr>
          <w:iCs/>
          <w:i/>
        </w:rPr>
        <w:t xml:space="preserve">January 2015 – June 2018</w:t>
      </w:r>
    </w:p>
    <w:p>
      <w:pPr>
        <w:numPr>
          <w:ilvl w:val="0"/>
          <w:numId w:val="1003"/>
        </w:numPr>
        <w:pStyle w:val="Compact"/>
      </w:pPr>
      <w:r>
        <w:t xml:space="preserve">Assisted in administering medications, monitoring vital signs, and maintaining patient records in a high-volume clinical environment.</w:t>
      </w:r>
    </w:p>
    <w:p>
      <w:pPr>
        <w:numPr>
          <w:ilvl w:val="0"/>
          <w:numId w:val="1003"/>
        </w:numPr>
        <w:pStyle w:val="Compact"/>
      </w:pPr>
      <w:r>
        <w:t xml:space="preserve">Contributed to the training of junior nursing staff, emphasizing cultural competence and ethical practices aligned with Senegal’s healthcare standards.</w:t>
      </w:r>
    </w:p>
    <w:p>
      <w:pPr>
        <w:numPr>
          <w:ilvl w:val="0"/>
          <w:numId w:val="1003"/>
        </w:numPr>
        <w:pStyle w:val="Compact"/>
      </w:pPr>
      <w:r>
        <w:t xml:space="preserve">Participated in public health campaigns, such as vaccination drives and maternal health awareness programs, to address regional health challenges in Dakar.</w:t>
      </w:r>
    </w:p>
    <w:bookmarkEnd w:id="24"/>
    <w:bookmarkStart w:id="25" w:name="X4eb20b3458cca139f870d357e1420d9a44a813f"/>
    <w:p>
      <w:pPr>
        <w:pStyle w:val="Heading3"/>
      </w:pPr>
      <w:r>
        <w:t xml:space="preserve">Volunteer Nurse, ONG Santé pour Tous, Dakar, Senegal</w:t>
      </w:r>
    </w:p>
    <w:p>
      <w:pPr>
        <w:pStyle w:val="FirstParagraph"/>
      </w:pPr>
      <w:r>
        <w:rPr>
          <w:iCs/>
          <w:i/>
        </w:rPr>
        <w:t xml:space="preserve">2013–2015</w:t>
      </w:r>
    </w:p>
    <w:p>
      <w:pPr>
        <w:numPr>
          <w:ilvl w:val="0"/>
          <w:numId w:val="1004"/>
        </w:numPr>
        <w:pStyle w:val="Compact"/>
      </w:pPr>
      <w:r>
        <w:t xml:space="preserve">Provided free medical consultations and basic treatments to low-income families in informal settlements across Dakar.</w:t>
      </w:r>
    </w:p>
    <w:p>
      <w:pPr>
        <w:numPr>
          <w:ilvl w:val="0"/>
          <w:numId w:val="1004"/>
        </w:numPr>
        <w:pStyle w:val="Compact"/>
      </w:pPr>
      <w:r>
        <w:t xml:space="preserve">Organized community workshops on disease prevention, emphasizing the role of hygiene and nutrition in public health.</w:t>
      </w:r>
    </w:p>
    <w:p>
      <w:pPr>
        <w:numPr>
          <w:ilvl w:val="0"/>
          <w:numId w:val="1004"/>
        </w:numPr>
        <w:pStyle w:val="Compact"/>
      </w:pPr>
      <w:r>
        <w:t xml:space="preserve">Supported disaster response efforts during periods of heightened healthcare demand, such as cholera outbreaks in the region.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Wound care, IV therapy, patient assessment, and emergency resuscitation.</w:t>
      </w:r>
    </w:p>
    <w:p>
      <w:pPr>
        <w:numPr>
          <w:ilvl w:val="0"/>
          <w:numId w:val="1005"/>
        </w:numPr>
        <w:pStyle w:val="Compact"/>
      </w:pPr>
      <w:r>
        <w:rPr>
          <w:bCs/>
          <w:b/>
        </w:rPr>
        <w:t xml:space="preserve">Cultural Competence:</w:t>
      </w:r>
      <w:r>
        <w:t xml:space="preserve"> </w:t>
      </w:r>
      <w:r>
        <w:t xml:space="preserve">Proficient in communicating with patients in French, Wolof, and Pulaar to ensure inclusive care.</w:t>
      </w:r>
    </w:p>
    <w:p>
      <w:pPr>
        <w:numPr>
          <w:ilvl w:val="0"/>
          <w:numId w:val="1005"/>
        </w:numPr>
        <w:pStyle w:val="Compact"/>
      </w:pPr>
      <w:r>
        <w:rPr>
          <w:bCs/>
          <w:b/>
        </w:rPr>
        <w:t xml:space="preserve">Technical Skills:</w:t>
      </w:r>
      <w:r>
        <w:t xml:space="preserve"> </w:t>
      </w:r>
      <w:r>
        <w:t xml:space="preserve">EHR (Electronic Health Records) management, medical equipment operation (e.g., ventilators, glucose monitors).</w:t>
      </w:r>
    </w:p>
    <w:p>
      <w:pPr>
        <w:numPr>
          <w:ilvl w:val="0"/>
          <w:numId w:val="1005"/>
        </w:numPr>
        <w:pStyle w:val="Compact"/>
      </w:pPr>
      <w:r>
        <w:rPr>
          <w:bCs/>
          <w:b/>
        </w:rPr>
        <w:t xml:space="preserve">Leadership:</w:t>
      </w:r>
      <w:r>
        <w:t xml:space="preserve"> </w:t>
      </w:r>
      <w:r>
        <w:t xml:space="preserve">Mentored new nurses and coordinated healthcare initiatives in collaborative settings.</w:t>
      </w:r>
    </w:p>
    <w:p>
      <w:pPr>
        <w:numPr>
          <w:ilvl w:val="0"/>
          <w:numId w:val="1005"/>
        </w:numPr>
        <w:pStyle w:val="Compact"/>
      </w:pPr>
      <w:r>
        <w:rPr>
          <w:bCs/>
          <w:b/>
        </w:rPr>
        <w:t xml:space="preserve">Languages:</w:t>
      </w:r>
      <w:r>
        <w:t xml:space="preserve"> </w:t>
      </w:r>
      <w:r>
        <w:t xml:space="preserve">French (fluent), English (intermediate), Wolof (fluent).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BLS/ACLS Certification</w:t>
      </w:r>
      <w:r>
        <w:t xml:space="preserve"> </w:t>
      </w:r>
      <w:r>
        <w:t xml:space="preserve">– American Heart Association, 2019</w:t>
      </w:r>
    </w:p>
    <w:p>
      <w:pPr>
        <w:numPr>
          <w:ilvl w:val="0"/>
          <w:numId w:val="1006"/>
        </w:numPr>
        <w:pStyle w:val="Compact"/>
      </w:pPr>
      <w:r>
        <w:rPr>
          <w:bCs/>
          <w:b/>
        </w:rPr>
        <w:t xml:space="preserve">First Aid and CPR Certification</w:t>
      </w:r>
      <w:r>
        <w:t xml:space="preserve"> </w:t>
      </w:r>
      <w:r>
        <w:t xml:space="preserve">– Red Cross, 2016</w:t>
      </w:r>
    </w:p>
    <w:p>
      <w:pPr>
        <w:numPr>
          <w:ilvl w:val="0"/>
          <w:numId w:val="1006"/>
        </w:numPr>
        <w:pStyle w:val="Compact"/>
      </w:pPr>
      <w:r>
        <w:rPr>
          <w:bCs/>
          <w:b/>
        </w:rPr>
        <w:t xml:space="preserve">Sustainable Healthcare Practices Training</w:t>
      </w:r>
      <w:r>
        <w:t xml:space="preserve"> </w:t>
      </w:r>
      <w:r>
        <w:t xml:space="preserve">– World Health Organization (WHO), 2020</w:t>
      </w:r>
    </w:p>
    <w:bookmarkEnd w:id="28"/>
    <w:bookmarkStart w:id="29" w:name="professional-affiliations"/>
    <w:p>
      <w:pPr>
        <w:pStyle w:val="Heading2"/>
      </w:pPr>
      <w:r>
        <w:t xml:space="preserve">Professional Affiliations</w:t>
      </w:r>
    </w:p>
    <w:p>
      <w:pPr>
        <w:numPr>
          <w:ilvl w:val="0"/>
          <w:numId w:val="1007"/>
        </w:numPr>
        <w:pStyle w:val="Compact"/>
      </w:pPr>
      <w:r>
        <w:t xml:space="preserve">Membre de l’Ordre des Infirmiers du Sénégal (OIS)</w:t>
      </w:r>
    </w:p>
    <w:p>
      <w:pPr>
        <w:numPr>
          <w:ilvl w:val="0"/>
          <w:numId w:val="1007"/>
        </w:numPr>
        <w:pStyle w:val="Compact"/>
      </w:pPr>
      <w:r>
        <w:t xml:space="preserve">Membre de la Société Africaine des Infirmières (SAI)</w:t>
      </w:r>
    </w:p>
    <w:p>
      <w:pPr>
        <w:numPr>
          <w:ilvl w:val="0"/>
          <w:numId w:val="1007"/>
        </w:numPr>
        <w:pStyle w:val="Compact"/>
      </w:pPr>
      <w:r>
        <w:t xml:space="preserve">Participation à la Conférence Nationale sur la Santé Publique, Dakar (2021)</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“Santé pour Tous” initiative, which focuses on improving healthcare access for marginalized populations in Dakar. Organized annual health fairs and partnered with local leaders to promote preventive care.</w:t>
      </w:r>
    </w:p>
    <w:p>
      <w:pPr>
        <w:pStyle w:val="BodyText"/>
      </w:pPr>
      <w:r>
        <w:rPr>
          <w:bCs/>
          <w:b/>
        </w:rPr>
        <w:t xml:space="preserve">Research Interest:</w:t>
      </w:r>
      <w:r>
        <w:t xml:space="preserve"> </w:t>
      </w:r>
      <w:r>
        <w:t xml:space="preserve">Contributed to a study on the impact of urbanization on maternal health outcomes in Dakar, published by the Journal of African Health Sciences (2022).</w:t>
      </w:r>
    </w:p>
    <w:p>
      <w:pPr>
        <w:pStyle w:val="BodyText"/>
      </w:pPr>
      <w:r>
        <w:rPr>
          <w:bCs/>
          <w:b/>
        </w:rPr>
        <w:t xml:space="preserve">Personal Statement:</w:t>
      </w:r>
      <w:r>
        <w:t xml:space="preserve"> </w:t>
      </w:r>
      <w:r>
        <w:t xml:space="preserve">As a nurse in Senegal Dakar, I am committed to bridging gaps in healthcare delivery through innovation, empathy, and collaboration. My goal is to contribute to the vision of a healthier, more equitable society for all residents of Dakar and beyond.</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Senegal Dakar</dc:title>
  <dc:creator/>
  <dc:language>en</dc:language>
  <cp:keywords/>
  <dcterms:created xsi:type="dcterms:W3CDTF">2026-07-21T01:40:08Z</dcterms:created>
  <dcterms:modified xsi:type="dcterms:W3CDTF">2026-07-21T01:40:08Z</dcterms:modified>
</cp:coreProperties>
</file>

<file path=docProps/custom.xml><?xml version="1.0" encoding="utf-8"?>
<Properties xmlns="http://schemas.openxmlformats.org/officeDocument/2006/custom-properties" xmlns:vt="http://schemas.openxmlformats.org/officeDocument/2006/docPropsVTypes"/>
</file>